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DB" w:rsidRDefault="008E7340" w:rsidP="00AD6B96">
      <w:pPr>
        <w:tabs>
          <w:tab w:val="left" w:pos="9639"/>
        </w:tabs>
        <w:spacing w:line="301" w:lineRule="exact"/>
        <w:ind w:left="1091" w:right="1092"/>
        <w:jc w:val="center"/>
        <w:rPr>
          <w:b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база</w:t>
      </w:r>
    </w:p>
    <w:p w:rsidR="00927BDB" w:rsidRDefault="008E7340">
      <w:pPr>
        <w:spacing w:line="322" w:lineRule="exact"/>
        <w:ind w:left="1152" w:right="1092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цифрового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гуманитарного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профилей</w:t>
      </w:r>
    </w:p>
    <w:p w:rsidR="00927BDB" w:rsidRDefault="008E7340">
      <w:pPr>
        <w:spacing w:line="322" w:lineRule="exact"/>
        <w:ind w:left="1152" w:right="1085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</w:p>
    <w:p w:rsidR="00927BDB" w:rsidRDefault="008E7340">
      <w:pPr>
        <w:ind w:left="1089" w:right="109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</w:t>
      </w:r>
      <w:r w:rsidR="00AD6B96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 w:rsidR="00AD6B96">
        <w:rPr>
          <w:b/>
          <w:sz w:val="28"/>
        </w:rPr>
        <w:t>«Зубутли-Миатлинская СОШ»</w:t>
      </w:r>
    </w:p>
    <w:p w:rsidR="00927BDB" w:rsidRDefault="00927BDB">
      <w:pPr>
        <w:pStyle w:val="a3"/>
        <w:spacing w:before="8"/>
        <w:ind w:left="0"/>
        <w:rPr>
          <w:b/>
          <w:sz w:val="27"/>
        </w:rPr>
      </w:pPr>
    </w:p>
    <w:p w:rsidR="00927BDB" w:rsidRDefault="008E7340">
      <w:pPr>
        <w:pStyle w:val="a3"/>
        <w:ind w:right="103" w:firstLine="707"/>
        <w:jc w:val="both"/>
      </w:pPr>
      <w:proofErr w:type="gramStart"/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учебно-рекреационного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приятного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функционального</w:t>
      </w:r>
      <w:r>
        <w:rPr>
          <w:spacing w:val="-14"/>
        </w:rPr>
        <w:t xml:space="preserve"> </w:t>
      </w:r>
      <w:r>
        <w:t>интерьера,</w:t>
      </w:r>
      <w:r>
        <w:rPr>
          <w:spacing w:val="-16"/>
        </w:rPr>
        <w:t xml:space="preserve"> </w:t>
      </w:r>
      <w:r>
        <w:t>цветового</w:t>
      </w:r>
      <w:r>
        <w:rPr>
          <w:spacing w:val="-16"/>
        </w:rPr>
        <w:t xml:space="preserve"> </w:t>
      </w:r>
      <w:r>
        <w:t>ре</w:t>
      </w:r>
      <w:r>
        <w:t>шения</w:t>
      </w:r>
      <w:r>
        <w:rPr>
          <w:spacing w:val="-14"/>
        </w:rPr>
        <w:t xml:space="preserve"> </w:t>
      </w:r>
      <w:r>
        <w:t>помещений,</w:t>
      </w:r>
      <w:r>
        <w:rPr>
          <w:spacing w:val="-16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 обучение педагогов, разработка нормативных актов и внесение изменений в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медиаплана</w:t>
      </w:r>
      <w:proofErr w:type="spellEnd"/>
      <w:r>
        <w:t>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</w:t>
      </w:r>
      <w:r>
        <w:t>ржественному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закупка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 мебели.</w:t>
      </w:r>
      <w:proofErr w:type="gramEnd"/>
    </w:p>
    <w:p w:rsidR="00927BDB" w:rsidRDefault="008E7340">
      <w:pPr>
        <w:pStyle w:val="a3"/>
        <w:ind w:right="107" w:firstLine="707"/>
        <w:jc w:val="both"/>
      </w:pPr>
      <w:r>
        <w:t xml:space="preserve">Наш центр расположен на </w:t>
      </w:r>
      <w:r w:rsidR="00AD6B96">
        <w:t>2</w:t>
      </w:r>
      <w:r>
        <w:t xml:space="preserve"> этаже в </w:t>
      </w:r>
      <w:r w:rsidR="00AD6B96">
        <w:t xml:space="preserve">двух </w:t>
      </w:r>
      <w:bookmarkStart w:id="0" w:name="_GoBack"/>
      <w:bookmarkEnd w:id="0"/>
      <w:r>
        <w:t>помещениях одной рекреации,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комфортным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зоны:</w:t>
      </w:r>
    </w:p>
    <w:p w:rsidR="00927BDB" w:rsidRDefault="008E7340">
      <w:pPr>
        <w:pStyle w:val="a4"/>
        <w:numPr>
          <w:ilvl w:val="0"/>
          <w:numId w:val="1"/>
        </w:numPr>
        <w:tabs>
          <w:tab w:val="left" w:pos="292"/>
        </w:tabs>
        <w:ind w:firstLine="0"/>
        <w:rPr>
          <w:sz w:val="28"/>
        </w:rPr>
      </w:pPr>
      <w:r>
        <w:rPr>
          <w:sz w:val="28"/>
        </w:rPr>
        <w:t>кабинет формирования цифровых и гуманитарных компетенций,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жизнедеятельности»;</w:t>
      </w:r>
    </w:p>
    <w:p w:rsidR="00927BDB" w:rsidRDefault="008E7340">
      <w:pPr>
        <w:pStyle w:val="a4"/>
        <w:numPr>
          <w:ilvl w:val="0"/>
          <w:numId w:val="1"/>
        </w:numPr>
        <w:tabs>
          <w:tab w:val="left" w:pos="266"/>
        </w:tabs>
        <w:spacing w:before="1" w:line="322" w:lineRule="exact"/>
        <w:ind w:left="265" w:right="0" w:hanging="164"/>
        <w:rPr>
          <w:sz w:val="28"/>
        </w:rPr>
      </w:pPr>
      <w:r>
        <w:rPr>
          <w:sz w:val="28"/>
        </w:rPr>
        <w:t>кабинет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 предметным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Информатика»;</w:t>
      </w:r>
    </w:p>
    <w:p w:rsidR="00927BDB" w:rsidRDefault="008E7340">
      <w:pPr>
        <w:pStyle w:val="a4"/>
        <w:numPr>
          <w:ilvl w:val="0"/>
          <w:numId w:val="1"/>
        </w:numPr>
        <w:tabs>
          <w:tab w:val="left" w:pos="364"/>
        </w:tabs>
        <w:ind w:firstLine="0"/>
        <w:rPr>
          <w:sz w:val="28"/>
        </w:rPr>
      </w:pPr>
      <w:r>
        <w:rPr>
          <w:sz w:val="28"/>
        </w:rPr>
        <w:t>прилегающая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коворкинг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зона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включающее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гостиную.</w:t>
      </w:r>
    </w:p>
    <w:p w:rsidR="00927BDB" w:rsidRDefault="008E7340">
      <w:pPr>
        <w:pStyle w:val="a4"/>
        <w:numPr>
          <w:ilvl w:val="0"/>
          <w:numId w:val="1"/>
        </w:numPr>
        <w:tabs>
          <w:tab w:val="left" w:pos="273"/>
        </w:tabs>
        <w:ind w:right="100" w:firstLine="0"/>
        <w:rPr>
          <w:sz w:val="28"/>
        </w:rPr>
      </w:pPr>
      <w:r>
        <w:rPr>
          <w:sz w:val="28"/>
        </w:rPr>
        <w:t>зона творчества, отдыха и релаксации, где располагается руководитель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– организатор. Был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 ремонт всех помещений: штукатурка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покраска стен, замена напольного покрытия,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 дверных блоков в 3-х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электропроводки.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привлеченных средств.</w:t>
      </w:r>
    </w:p>
    <w:p w:rsidR="00927BDB" w:rsidRDefault="008E7340">
      <w:pPr>
        <w:pStyle w:val="a3"/>
        <w:ind w:right="99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</w:t>
      </w:r>
      <w:r>
        <w:t>остарались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 типовым</w:t>
      </w:r>
      <w:r>
        <w:rPr>
          <w:spacing w:val="1"/>
        </w:rPr>
        <w:t xml:space="preserve"> </w:t>
      </w:r>
      <w:proofErr w:type="gramStart"/>
      <w:r>
        <w:t>дизайн-проектом</w:t>
      </w:r>
      <w:proofErr w:type="gramEnd"/>
      <w:r>
        <w:rPr>
          <w:spacing w:val="1"/>
        </w:rPr>
        <w:t xml:space="preserve"> </w:t>
      </w:r>
      <w:r>
        <w:t>и проектом</w:t>
      </w:r>
      <w:r>
        <w:rPr>
          <w:spacing w:val="1"/>
        </w:rPr>
        <w:t xml:space="preserve"> </w:t>
      </w:r>
      <w:r>
        <w:t>зонирования</w:t>
      </w:r>
      <w:r>
        <w:rPr>
          <w:spacing w:val="-5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«Точка</w:t>
      </w:r>
      <w:r>
        <w:rPr>
          <w:spacing w:val="-7"/>
        </w:rPr>
        <w:t xml:space="preserve"> </w:t>
      </w:r>
      <w:r>
        <w:t>роста».</w:t>
      </w:r>
      <w:r>
        <w:rPr>
          <w:spacing w:val="-6"/>
        </w:rPr>
        <w:t xml:space="preserve"> </w:t>
      </w:r>
      <w:r>
        <w:t>Цветовая</w:t>
      </w:r>
      <w:r>
        <w:rPr>
          <w:spacing w:val="-6"/>
        </w:rPr>
        <w:t xml:space="preserve"> </w:t>
      </w:r>
      <w:r>
        <w:t>палитра</w:t>
      </w:r>
      <w:r>
        <w:rPr>
          <w:spacing w:val="-5"/>
        </w:rPr>
        <w:t xml:space="preserve"> </w:t>
      </w:r>
      <w:r>
        <w:t>выбрана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белого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светлых</w:t>
      </w:r>
      <w:r>
        <w:rPr>
          <w:spacing w:val="-7"/>
        </w:rPr>
        <w:t xml:space="preserve"> </w:t>
      </w:r>
      <w:r>
        <w:t>тонов</w:t>
      </w:r>
      <w:r>
        <w:rPr>
          <w:spacing w:val="-8"/>
        </w:rPr>
        <w:t xml:space="preserve"> </w:t>
      </w:r>
      <w:r>
        <w:t>пространства,</w:t>
      </w:r>
      <w:r>
        <w:rPr>
          <w:spacing w:val="-9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наполненного</w:t>
      </w:r>
      <w:r>
        <w:rPr>
          <w:spacing w:val="-9"/>
        </w:rPr>
        <w:t xml:space="preserve"> </w:t>
      </w:r>
      <w:r>
        <w:t>мебелью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акцентом</w:t>
      </w:r>
      <w:r>
        <w:rPr>
          <w:spacing w:val="-68"/>
        </w:rPr>
        <w:t xml:space="preserve"> </w:t>
      </w:r>
      <w:r>
        <w:t>на отдельные элементы в красном цвете: элементы стены, логотипы, шторы,</w:t>
      </w:r>
      <w:r>
        <w:rPr>
          <w:spacing w:val="1"/>
        </w:rPr>
        <w:t xml:space="preserve"> </w:t>
      </w:r>
      <w:r>
        <w:t>пуфы,</w:t>
      </w:r>
      <w:r>
        <w:rPr>
          <w:spacing w:val="-15"/>
        </w:rPr>
        <w:t xml:space="preserve"> </w:t>
      </w:r>
      <w:r>
        <w:t>стулья,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декора.</w:t>
      </w:r>
      <w:r>
        <w:rPr>
          <w:spacing w:val="-15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использовали</w:t>
      </w:r>
      <w:r>
        <w:rPr>
          <w:spacing w:val="-15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цвета: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белый,</w:t>
      </w:r>
      <w:r>
        <w:rPr>
          <w:spacing w:val="-1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светло-серый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черный.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использоваться как в урочное время, через предметы «Технология», «ОБЖ» с</w:t>
      </w:r>
      <w:r>
        <w:rPr>
          <w:spacing w:val="1"/>
        </w:rPr>
        <w:t xml:space="preserve"> </w:t>
      </w:r>
      <w:r>
        <w:t>охватом 100% от общего количества обучающихся, а так же во 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ша</w:t>
      </w:r>
      <w:r>
        <w:t>хматного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 родительской общественности. Открытие Центра «Точка роста» - это</w:t>
      </w:r>
      <w:r>
        <w:rPr>
          <w:spacing w:val="-68"/>
        </w:rPr>
        <w:t xml:space="preserve"> </w:t>
      </w:r>
      <w:r>
        <w:t>грандиозное</w:t>
      </w:r>
      <w:r>
        <w:rPr>
          <w:spacing w:val="1"/>
        </w:rPr>
        <w:t xml:space="preserve"> </w:t>
      </w:r>
      <w:r>
        <w:t>начинание,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незамеченным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общественнос</w:t>
      </w:r>
      <w:r>
        <w:t>тью.</w:t>
      </w:r>
    </w:p>
    <w:p w:rsidR="00927BDB" w:rsidRDefault="00927BDB">
      <w:pPr>
        <w:jc w:val="both"/>
        <w:sectPr w:rsidR="00927BDB" w:rsidSect="00AD6B96">
          <w:type w:val="continuous"/>
          <w:pgSz w:w="11910" w:h="16840"/>
          <w:pgMar w:top="568" w:right="460" w:bottom="280" w:left="1600" w:header="720" w:footer="720" w:gutter="0"/>
          <w:cols w:space="720"/>
        </w:sectPr>
      </w:pPr>
    </w:p>
    <w:p w:rsidR="00927BDB" w:rsidRDefault="008E7340">
      <w:pPr>
        <w:pStyle w:val="a3"/>
        <w:spacing w:line="296" w:lineRule="exact"/>
        <w:ind w:left="810"/>
      </w:pPr>
      <w:r>
        <w:lastRenderedPageBreak/>
        <w:t>А</w:t>
      </w:r>
      <w:r>
        <w:rPr>
          <w:spacing w:val="19"/>
        </w:rPr>
        <w:t xml:space="preserve"> </w:t>
      </w:r>
      <w:r>
        <w:t>новейшее</w:t>
      </w:r>
      <w:r>
        <w:rPr>
          <w:spacing w:val="21"/>
        </w:rPr>
        <w:t xml:space="preserve"> </w:t>
      </w:r>
      <w:r>
        <w:t>оборудование</w:t>
      </w:r>
      <w:r>
        <w:rPr>
          <w:spacing w:val="20"/>
        </w:rPr>
        <w:t xml:space="preserve"> </w:t>
      </w:r>
      <w:r>
        <w:t>позволит</w:t>
      </w:r>
      <w:r>
        <w:rPr>
          <w:spacing w:val="20"/>
        </w:rPr>
        <w:t xml:space="preserve"> </w:t>
      </w:r>
      <w:r>
        <w:t>нам,</w:t>
      </w:r>
      <w:r>
        <w:rPr>
          <w:spacing w:val="23"/>
        </w:rPr>
        <w:t xml:space="preserve"> </w:t>
      </w:r>
      <w:r>
        <w:t>учителям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учащимся</w:t>
      </w:r>
      <w:r>
        <w:rPr>
          <w:spacing w:val="20"/>
        </w:rPr>
        <w:t xml:space="preserve"> </w:t>
      </w:r>
      <w:proofErr w:type="gramStart"/>
      <w:r>
        <w:t>сельских</w:t>
      </w:r>
      <w:proofErr w:type="gramEnd"/>
    </w:p>
    <w:p w:rsidR="00927BDB" w:rsidRDefault="008E7340">
      <w:pPr>
        <w:pStyle w:val="a3"/>
      </w:pPr>
      <w:r>
        <w:rPr>
          <w:spacing w:val="-1"/>
        </w:rPr>
        <w:t>школ,</w:t>
      </w:r>
      <w:r>
        <w:rPr>
          <w:spacing w:val="-16"/>
        </w:rPr>
        <w:t xml:space="preserve"> </w:t>
      </w:r>
      <w:r>
        <w:rPr>
          <w:spacing w:val="-1"/>
        </w:rPr>
        <w:t>покорять</w:t>
      </w:r>
      <w:r>
        <w:rPr>
          <w:spacing w:val="-16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вершины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виртуальные</w:t>
      </w:r>
      <w:r>
        <w:rPr>
          <w:spacing w:val="-15"/>
        </w:rPr>
        <w:t xml:space="preserve"> </w:t>
      </w:r>
      <w:r>
        <w:t>пространства,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думаем,</w:t>
      </w:r>
      <w:r>
        <w:rPr>
          <w:spacing w:val="-16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получится:</w:t>
      </w:r>
    </w:p>
    <w:p w:rsidR="00927BDB" w:rsidRDefault="00927BDB">
      <w:pPr>
        <w:pStyle w:val="a3"/>
        <w:ind w:left="0"/>
        <w:rPr>
          <w:sz w:val="20"/>
        </w:rPr>
      </w:pPr>
    </w:p>
    <w:p w:rsidR="00927BDB" w:rsidRDefault="00927BDB">
      <w:pPr>
        <w:pStyle w:val="a3"/>
        <w:ind w:left="0"/>
        <w:rPr>
          <w:sz w:val="20"/>
        </w:rPr>
      </w:pPr>
    </w:p>
    <w:p w:rsidR="00927BDB" w:rsidRDefault="00927BDB">
      <w:pPr>
        <w:pStyle w:val="a3"/>
        <w:ind w:left="0"/>
        <w:rPr>
          <w:sz w:val="20"/>
        </w:rPr>
      </w:pPr>
    </w:p>
    <w:p w:rsidR="00927BDB" w:rsidRDefault="00927BDB">
      <w:pPr>
        <w:pStyle w:val="a3"/>
        <w:ind w:left="0"/>
        <w:rPr>
          <w:sz w:val="20"/>
        </w:rPr>
      </w:pPr>
    </w:p>
    <w:p w:rsidR="00927BDB" w:rsidRDefault="00927BDB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84"/>
        <w:gridCol w:w="3104"/>
      </w:tblGrid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6" w:lineRule="auto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4" w:type="dxa"/>
          </w:tcPr>
          <w:p w:rsidR="00927BDB" w:rsidRPr="00AD6B96" w:rsidRDefault="008E7340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Фотоаппарат</w:t>
            </w:r>
            <w:r w:rsidRPr="00AD6B96">
              <w:rPr>
                <w:sz w:val="24"/>
                <w:lang w:val="en-US"/>
              </w:rPr>
              <w:t xml:space="preserve"> CANON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EOS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2000D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kit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  <w:r>
              <w:rPr>
                <w:sz w:val="24"/>
              </w:rPr>
              <w:t xml:space="preserve"> DJI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Mavic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Air</w:t>
            </w:r>
            <w:proofErr w:type="spellEnd"/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DJI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Tello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Ryze</w:t>
            </w:r>
            <w:proofErr w:type="spellEnd"/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4" w:type="dxa"/>
          </w:tcPr>
          <w:p w:rsidR="00927BDB" w:rsidRPr="00AD6B96" w:rsidRDefault="008E7340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Планшет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APPLE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iPad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2018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32Gb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Wi-Fi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сердечно-лёгочной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приемов удаления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лестничная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шейный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8" w:lineRule="auto"/>
              <w:ind w:right="1332"/>
              <w:rPr>
                <w:sz w:val="24"/>
              </w:rPr>
            </w:pPr>
            <w:r>
              <w:rPr>
                <w:sz w:val="24"/>
              </w:rPr>
              <w:t>Табельные средства для оказания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6" w:lineRule="auto"/>
              <w:ind w:right="1119"/>
              <w:rPr>
                <w:sz w:val="24"/>
              </w:rPr>
            </w:pPr>
            <w:r>
              <w:rPr>
                <w:sz w:val="24"/>
              </w:rPr>
              <w:t>Коврик для проведения сердечно-лёгочной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471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6" w:lineRule="auto"/>
              <w:ind w:right="840"/>
              <w:rPr>
                <w:sz w:val="24"/>
              </w:rPr>
            </w:pPr>
            <w:r>
              <w:rPr>
                <w:sz w:val="24"/>
              </w:rPr>
              <w:t>Конструктор для практико-ориентированного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устройства и принципов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 моделей различной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дрель-винтоверт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мультитул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Клеевой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пистолет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стержней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штангенциркуль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Электролобзик</w:t>
            </w:r>
            <w:proofErr w:type="spellEnd"/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27BDB" w:rsidRDefault="00927BDB">
      <w:pPr>
        <w:spacing w:line="270" w:lineRule="exact"/>
        <w:rPr>
          <w:sz w:val="24"/>
        </w:rPr>
        <w:sectPr w:rsidR="00927BDB">
          <w:pgSz w:w="11910" w:h="16840"/>
          <w:pgMar w:top="0" w:right="4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84"/>
        <w:gridCol w:w="3104"/>
      </w:tblGrid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200мм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300мм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515"/>
        </w:trPr>
        <w:tc>
          <w:tcPr>
            <w:tcW w:w="559" w:type="dxa"/>
            <w:tcBorders>
              <w:bottom w:val="single" w:sz="6" w:space="0" w:color="000000"/>
            </w:tcBorders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84" w:type="dxa"/>
            <w:tcBorders>
              <w:bottom w:val="single" w:sz="6" w:space="0" w:color="000000"/>
            </w:tcBorders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Канцелярские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ножи</w:t>
            </w:r>
          </w:p>
        </w:tc>
        <w:tc>
          <w:tcPr>
            <w:tcW w:w="3104" w:type="dxa"/>
            <w:tcBorders>
              <w:bottom w:val="single" w:sz="6" w:space="0" w:color="000000"/>
            </w:tcBorders>
          </w:tcPr>
          <w:p w:rsidR="00927BDB" w:rsidRDefault="008E734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7BDB">
        <w:trPr>
          <w:trHeight w:val="515"/>
        </w:trPr>
        <w:tc>
          <w:tcPr>
            <w:tcW w:w="559" w:type="dxa"/>
            <w:tcBorders>
              <w:top w:val="single" w:sz="6" w:space="0" w:color="000000"/>
            </w:tcBorders>
          </w:tcPr>
          <w:p w:rsidR="00927BDB" w:rsidRDefault="008E734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84" w:type="dxa"/>
            <w:tcBorders>
              <w:top w:val="single" w:sz="6" w:space="0" w:color="000000"/>
            </w:tcBorders>
          </w:tcPr>
          <w:p w:rsidR="00927BDB" w:rsidRDefault="008E734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лобзика</w:t>
            </w:r>
          </w:p>
        </w:tc>
        <w:tc>
          <w:tcPr>
            <w:tcW w:w="3104" w:type="dxa"/>
            <w:tcBorders>
              <w:top w:val="single" w:sz="6" w:space="0" w:color="000000"/>
            </w:tcBorders>
          </w:tcPr>
          <w:p w:rsidR="00927BDB" w:rsidRDefault="008E734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7BDB">
        <w:trPr>
          <w:trHeight w:val="1468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пуф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чехол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пуфика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ресла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27BDB" w:rsidRDefault="008E7340">
            <w:pPr>
              <w:pStyle w:val="TableParagraph"/>
              <w:spacing w:before="41" w:line="276" w:lineRule="auto"/>
              <w:ind w:right="840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трикотажной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пористо-монолитным поливинилхлоридным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Цвет-красный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27BDB">
        <w:trPr>
          <w:trHeight w:val="1471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1200х600х760мм.,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:rsidR="00927BDB" w:rsidRDefault="008E7340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выполнена из ЛДСП не менее 16 мм, и передняя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ламинированной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обрамлены кантом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927BDB">
        <w:trPr>
          <w:trHeight w:val="1669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27BDB" w:rsidRDefault="008E7340">
            <w:pPr>
              <w:pStyle w:val="TableParagraph"/>
              <w:spacing w:before="41" w:line="278" w:lineRule="auto"/>
              <w:ind w:right="611"/>
              <w:rPr>
                <w:sz w:val="24"/>
              </w:rPr>
            </w:pPr>
            <w:r>
              <w:rPr>
                <w:sz w:val="24"/>
              </w:rPr>
              <w:t>высококачественной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ЛДСП.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облицованы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толщиной.</w:t>
            </w:r>
          </w:p>
          <w:p w:rsidR="00927BDB" w:rsidRDefault="008E7340">
            <w:pPr>
              <w:pStyle w:val="TableParagraph"/>
              <w:spacing w:before="194" w:line="240" w:lineRule="auto"/>
              <w:rPr>
                <w:sz w:val="24"/>
              </w:rPr>
            </w:pPr>
            <w:r>
              <w:rPr>
                <w:sz w:val="24"/>
              </w:rPr>
              <w:t>Размер: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800х600х730мм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Цвет-черный</w:t>
            </w:r>
            <w:proofErr w:type="gramEnd"/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7BDB">
        <w:trPr>
          <w:trHeight w:val="1151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Табурет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шахматному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табурет к шахматному</w:t>
            </w:r>
            <w:proofErr w:type="gramEnd"/>
          </w:p>
          <w:p w:rsidR="00927BDB" w:rsidRDefault="008E7340">
            <w:pPr>
              <w:pStyle w:val="TableParagraph"/>
              <w:spacing w:before="41"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столу выполнен из ЛДСП толщиной 16 мм; Торцы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27BDB">
        <w:trPr>
          <w:trHeight w:val="842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sz w:val="24"/>
              </w:rPr>
              <w:t>тул 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сидения,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мягкой</w:t>
            </w:r>
            <w:proofErr w:type="gramEnd"/>
          </w:p>
          <w:p w:rsidR="00927BDB" w:rsidRDefault="008E7340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спинки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металлокаркаса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Цвет-красный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LM-510,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350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84" w:type="dxa"/>
          </w:tcPr>
          <w:p w:rsidR="00927BDB" w:rsidRPr="00AD6B96" w:rsidRDefault="008E734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Карта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памяти</w:t>
            </w:r>
            <w:r w:rsidRPr="00AD6B9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D6B96">
              <w:rPr>
                <w:sz w:val="24"/>
                <w:lang w:val="en-US"/>
              </w:rPr>
              <w:t>microSDXC</w:t>
            </w:r>
            <w:proofErr w:type="spellEnd"/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UHS-I</w:t>
            </w:r>
            <w:r w:rsidRPr="00AD6B96">
              <w:rPr>
                <w:spacing w:val="-4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U1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KINGSTON</w:t>
            </w:r>
          </w:p>
          <w:p w:rsidR="00927BDB" w:rsidRDefault="008E7340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Canvas</w:t>
            </w:r>
            <w:proofErr w:type="spellEnd"/>
          </w:p>
          <w:p w:rsidR="00927BDB" w:rsidRDefault="00927BDB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927BDB" w:rsidRDefault="008E734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Select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7BDB">
        <w:trPr>
          <w:trHeight w:val="518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Rekam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DVC-340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517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27BDB">
        <w:trPr>
          <w:trHeight w:val="515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84" w:type="dxa"/>
          </w:tcPr>
          <w:p w:rsidR="00927BDB" w:rsidRPr="00AD6B96" w:rsidRDefault="008E734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Принтер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Brother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HL-L5000D,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A4,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40</w:t>
            </w:r>
            <w:r w:rsidRPr="00AD6B96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 w:rsidRPr="00AD6B96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мин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834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Agisoft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Metashape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(Образовательная</w:t>
            </w:r>
            <w:proofErr w:type="gramEnd"/>
          </w:p>
          <w:p w:rsidR="00927BDB" w:rsidRDefault="008E734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лицензия)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670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84" w:type="dxa"/>
          </w:tcPr>
          <w:p w:rsidR="00927BDB" w:rsidRPr="00AD6B96" w:rsidRDefault="008E734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Интерактивная</w:t>
            </w:r>
            <w:r w:rsidRPr="00AD6B96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панель</w:t>
            </w:r>
          </w:p>
          <w:p w:rsidR="00927BDB" w:rsidRPr="00AD6B96" w:rsidRDefault="00927BDB">
            <w:pPr>
              <w:pStyle w:val="TableParagraph"/>
              <w:spacing w:line="240" w:lineRule="auto"/>
              <w:ind w:left="0"/>
              <w:rPr>
                <w:sz w:val="21"/>
                <w:lang w:val="en-US"/>
              </w:rPr>
            </w:pPr>
          </w:p>
          <w:p w:rsidR="00927BDB" w:rsidRPr="00AD6B96" w:rsidRDefault="008E7340">
            <w:pPr>
              <w:pStyle w:val="TableParagraph"/>
              <w:spacing w:before="1" w:line="240" w:lineRule="auto"/>
              <w:rPr>
                <w:sz w:val="24"/>
                <w:lang w:val="en-US"/>
              </w:rPr>
            </w:pPr>
            <w:proofErr w:type="spellStart"/>
            <w:r w:rsidRPr="00AD6B96">
              <w:rPr>
                <w:sz w:val="24"/>
                <w:lang w:val="en-US"/>
              </w:rPr>
              <w:t>Prestigio</w:t>
            </w:r>
            <w:proofErr w:type="spellEnd"/>
            <w:r w:rsidRPr="00AD6B96">
              <w:rPr>
                <w:spacing w:val="-3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MULTIBOARD</w:t>
            </w:r>
            <w:r w:rsidRPr="00AD6B96">
              <w:rPr>
                <w:spacing w:val="-3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65"</w:t>
            </w:r>
            <w:r w:rsidRPr="00AD6B96">
              <w:rPr>
                <w:spacing w:val="-4"/>
                <w:sz w:val="24"/>
                <w:lang w:val="en-US"/>
              </w:rPr>
              <w:t xml:space="preserve"> </w:t>
            </w:r>
            <w:r w:rsidRPr="00AD6B96">
              <w:rPr>
                <w:sz w:val="24"/>
                <w:lang w:val="en-US"/>
              </w:rPr>
              <w:t>L-SERIES.</w:t>
            </w:r>
          </w:p>
          <w:p w:rsidR="00927BDB" w:rsidRDefault="008E7340">
            <w:pPr>
              <w:pStyle w:val="TableParagraph"/>
              <w:spacing w:before="40" w:line="278" w:lineRule="auto"/>
              <w:ind w:right="1562"/>
              <w:rPr>
                <w:sz w:val="24"/>
              </w:rPr>
            </w:pPr>
            <w:r>
              <w:rPr>
                <w:sz w:val="24"/>
              </w:rPr>
              <w:t>Производитель - PRESTIGIO.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151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LaserJet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</w:t>
            </w:r>
            <w:proofErr w:type="spellEnd"/>
          </w:p>
          <w:p w:rsidR="00927BDB" w:rsidRDefault="008E7340">
            <w:pPr>
              <w:pStyle w:val="TableParagraph"/>
              <w:spacing w:before="43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MFP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M227sdn.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Hewlett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Packard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156, CN,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27BDB" w:rsidRDefault="00927BDB">
      <w:pPr>
        <w:rPr>
          <w:sz w:val="24"/>
        </w:rPr>
        <w:sectPr w:rsidR="00927BDB">
          <w:pgSz w:w="11910" w:h="16840"/>
          <w:pgMar w:top="0" w:right="4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84"/>
        <w:gridCol w:w="3104"/>
      </w:tblGrid>
      <w:tr w:rsidR="00927BDB">
        <w:trPr>
          <w:trHeight w:val="1353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</w:p>
          <w:p w:rsidR="00927BDB" w:rsidRDefault="00927BDB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927BDB" w:rsidRDefault="008E7340">
            <w:pPr>
              <w:pStyle w:val="TableParagraph"/>
              <w:tabs>
                <w:tab w:val="left" w:pos="4461"/>
              </w:tabs>
              <w:spacing w:before="1" w:line="276" w:lineRule="auto"/>
              <w:ind w:right="484"/>
              <w:rPr>
                <w:sz w:val="24"/>
              </w:rPr>
            </w:pPr>
            <w:r>
              <w:rPr>
                <w:sz w:val="24"/>
              </w:rPr>
              <w:t>HTC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HTC.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156, CN,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034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927BDB" w:rsidRDefault="00927BDB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927BDB" w:rsidRDefault="008E7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350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927BDB" w:rsidRDefault="00927BDB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927BDB" w:rsidRDefault="008E7340">
            <w:pPr>
              <w:pStyle w:val="TableParagraph"/>
              <w:spacing w:before="1"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тип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 происхождения - Китай, 156, CN,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27BDB">
        <w:trPr>
          <w:trHeight w:val="1037"/>
        </w:trPr>
        <w:tc>
          <w:tcPr>
            <w:tcW w:w="559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927BDB" w:rsidRDefault="00927BDB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927BDB" w:rsidRDefault="008E7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CHN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DB">
        <w:trPr>
          <w:trHeight w:val="1350"/>
        </w:trPr>
        <w:tc>
          <w:tcPr>
            <w:tcW w:w="559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84" w:type="dxa"/>
          </w:tcPr>
          <w:p w:rsidR="00927BDB" w:rsidRDefault="008E7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927BDB" w:rsidRDefault="00927BDB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927BDB" w:rsidRDefault="008E7340">
            <w:pPr>
              <w:pStyle w:val="TableParagraph"/>
              <w:spacing w:line="278" w:lineRule="auto"/>
              <w:ind w:right="739"/>
              <w:rPr>
                <w:sz w:val="24"/>
              </w:rPr>
            </w:pPr>
            <w:proofErr w:type="spellStart"/>
            <w:r>
              <w:rPr>
                <w:sz w:val="24"/>
              </w:rPr>
              <w:t>Picaso</w:t>
            </w:r>
            <w:proofErr w:type="spellEnd"/>
            <w:r>
              <w:rPr>
                <w:sz w:val="24"/>
              </w:rPr>
              <w:t xml:space="preserve"> 3D </w:t>
            </w:r>
            <w:proofErr w:type="spellStart"/>
            <w:r>
              <w:rPr>
                <w:sz w:val="24"/>
              </w:rPr>
              <w:t>Designer</w:t>
            </w:r>
            <w:proofErr w:type="spellEnd"/>
            <w:r>
              <w:rPr>
                <w:sz w:val="24"/>
              </w:rPr>
              <w:t xml:space="preserve"> X Производитель </w:t>
            </w:r>
            <w:proofErr w:type="spellStart"/>
            <w:r>
              <w:rPr>
                <w:sz w:val="24"/>
              </w:rPr>
              <w:t>Picaso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RUS</w:t>
            </w:r>
          </w:p>
        </w:tc>
        <w:tc>
          <w:tcPr>
            <w:tcW w:w="3104" w:type="dxa"/>
          </w:tcPr>
          <w:p w:rsidR="00927BDB" w:rsidRDefault="008E73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7340" w:rsidRDefault="008E7340"/>
    <w:sectPr w:rsidR="008E7340">
      <w:pgSz w:w="11910" w:h="16840"/>
      <w:pgMar w:top="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B15"/>
    <w:multiLevelType w:val="hybridMultilevel"/>
    <w:tmpl w:val="4D3EBB36"/>
    <w:lvl w:ilvl="0" w:tplc="7B40B400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289730">
      <w:numFmt w:val="bullet"/>
      <w:lvlText w:val="•"/>
      <w:lvlJc w:val="left"/>
      <w:pPr>
        <w:ind w:left="1074" w:hanging="190"/>
      </w:pPr>
      <w:rPr>
        <w:rFonts w:hint="default"/>
        <w:lang w:val="ru-RU" w:eastAsia="en-US" w:bidi="ar-SA"/>
      </w:rPr>
    </w:lvl>
    <w:lvl w:ilvl="2" w:tplc="95520C48">
      <w:numFmt w:val="bullet"/>
      <w:lvlText w:val="•"/>
      <w:lvlJc w:val="left"/>
      <w:pPr>
        <w:ind w:left="2049" w:hanging="190"/>
      </w:pPr>
      <w:rPr>
        <w:rFonts w:hint="default"/>
        <w:lang w:val="ru-RU" w:eastAsia="en-US" w:bidi="ar-SA"/>
      </w:rPr>
    </w:lvl>
    <w:lvl w:ilvl="3" w:tplc="A6B4B972">
      <w:numFmt w:val="bullet"/>
      <w:lvlText w:val="•"/>
      <w:lvlJc w:val="left"/>
      <w:pPr>
        <w:ind w:left="3023" w:hanging="190"/>
      </w:pPr>
      <w:rPr>
        <w:rFonts w:hint="default"/>
        <w:lang w:val="ru-RU" w:eastAsia="en-US" w:bidi="ar-SA"/>
      </w:rPr>
    </w:lvl>
    <w:lvl w:ilvl="4" w:tplc="BA6A02A0">
      <w:numFmt w:val="bullet"/>
      <w:lvlText w:val="•"/>
      <w:lvlJc w:val="left"/>
      <w:pPr>
        <w:ind w:left="3998" w:hanging="190"/>
      </w:pPr>
      <w:rPr>
        <w:rFonts w:hint="default"/>
        <w:lang w:val="ru-RU" w:eastAsia="en-US" w:bidi="ar-SA"/>
      </w:rPr>
    </w:lvl>
    <w:lvl w:ilvl="5" w:tplc="130290BC">
      <w:numFmt w:val="bullet"/>
      <w:lvlText w:val="•"/>
      <w:lvlJc w:val="left"/>
      <w:pPr>
        <w:ind w:left="4973" w:hanging="190"/>
      </w:pPr>
      <w:rPr>
        <w:rFonts w:hint="default"/>
        <w:lang w:val="ru-RU" w:eastAsia="en-US" w:bidi="ar-SA"/>
      </w:rPr>
    </w:lvl>
    <w:lvl w:ilvl="6" w:tplc="02582232">
      <w:numFmt w:val="bullet"/>
      <w:lvlText w:val="•"/>
      <w:lvlJc w:val="left"/>
      <w:pPr>
        <w:ind w:left="5947" w:hanging="190"/>
      </w:pPr>
      <w:rPr>
        <w:rFonts w:hint="default"/>
        <w:lang w:val="ru-RU" w:eastAsia="en-US" w:bidi="ar-SA"/>
      </w:rPr>
    </w:lvl>
    <w:lvl w:ilvl="7" w:tplc="35F8F76A">
      <w:numFmt w:val="bullet"/>
      <w:lvlText w:val="•"/>
      <w:lvlJc w:val="left"/>
      <w:pPr>
        <w:ind w:left="6922" w:hanging="190"/>
      </w:pPr>
      <w:rPr>
        <w:rFonts w:hint="default"/>
        <w:lang w:val="ru-RU" w:eastAsia="en-US" w:bidi="ar-SA"/>
      </w:rPr>
    </w:lvl>
    <w:lvl w:ilvl="8" w:tplc="30708BC4">
      <w:numFmt w:val="bullet"/>
      <w:lvlText w:val="•"/>
      <w:lvlJc w:val="left"/>
      <w:pPr>
        <w:ind w:left="7897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BDB"/>
    <w:rsid w:val="008E7340"/>
    <w:rsid w:val="00927BDB"/>
    <w:rsid w:val="00AD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2022-08-20T09:00:00Z</dcterms:created>
  <dcterms:modified xsi:type="dcterms:W3CDTF">2022-08-20T09:00:00Z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2022-08-20T00:00:00Z</vt:filetime>
  </property>
</Properties>
</file>