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ACF" w:rsidRDefault="00E23ACF" w:rsidP="00367EB1">
      <w:pPr>
        <w:shd w:val="clear" w:color="auto" w:fill="F5F5F5"/>
        <w:spacing w:after="0" w:line="240" w:lineRule="auto"/>
        <w:jc w:val="center"/>
        <w:rPr>
          <w:rFonts w:eastAsia="Times New Roman" w:cs="Arial"/>
          <w:b/>
          <w:color w:val="000000"/>
          <w:sz w:val="32"/>
          <w:szCs w:val="32"/>
          <w:lang w:eastAsia="ru-RU"/>
        </w:rPr>
      </w:pPr>
    </w:p>
    <w:p w:rsidR="00E23ACF" w:rsidRDefault="00E23ACF" w:rsidP="00367EB1">
      <w:pPr>
        <w:shd w:val="clear" w:color="auto" w:fill="F5F5F5"/>
        <w:spacing w:after="0" w:line="240" w:lineRule="auto"/>
        <w:jc w:val="center"/>
        <w:rPr>
          <w:rFonts w:eastAsia="Times New Roman" w:cs="Arial"/>
          <w:b/>
          <w:color w:val="000000"/>
          <w:sz w:val="32"/>
          <w:szCs w:val="32"/>
          <w:lang w:eastAsia="ru-RU"/>
        </w:rPr>
      </w:pPr>
    </w:p>
    <w:p w:rsidR="00E23ACF" w:rsidRDefault="00B0031A" w:rsidP="00367EB1">
      <w:pPr>
        <w:shd w:val="clear" w:color="auto" w:fill="F5F5F5"/>
        <w:spacing w:after="0" w:line="240" w:lineRule="auto"/>
        <w:jc w:val="center"/>
        <w:rPr>
          <w:rFonts w:eastAsia="Times New Roman" w:cs="Arial"/>
          <w:b/>
          <w:color w:val="000000"/>
          <w:sz w:val="32"/>
          <w:szCs w:val="32"/>
          <w:lang w:eastAsia="ru-RU"/>
        </w:rPr>
      </w:pPr>
      <w:r>
        <w:rPr>
          <w:rFonts w:eastAsia="Times New Roman" w:cs="Arial"/>
          <w:b/>
          <w:color w:val="000000"/>
          <w:sz w:val="32"/>
          <w:szCs w:val="32"/>
          <w:lang w:eastAsia="ru-RU"/>
        </w:rPr>
        <w:t>Министерство образования и науки РД</w:t>
      </w:r>
    </w:p>
    <w:p w:rsidR="00E23ACF" w:rsidRDefault="000F1CEE" w:rsidP="00367EB1">
      <w:pPr>
        <w:shd w:val="clear" w:color="auto" w:fill="F5F5F5"/>
        <w:spacing w:after="0" w:line="240" w:lineRule="auto"/>
        <w:jc w:val="center"/>
        <w:rPr>
          <w:rFonts w:eastAsia="Times New Roman" w:cs="Arial"/>
          <w:b/>
          <w:color w:val="000000"/>
          <w:sz w:val="32"/>
          <w:szCs w:val="32"/>
          <w:lang w:eastAsia="ru-RU"/>
        </w:rPr>
      </w:pPr>
      <w:r>
        <w:rPr>
          <w:rFonts w:eastAsia="Times New Roman" w:cs="Arial"/>
          <w:b/>
          <w:color w:val="000000"/>
          <w:sz w:val="32"/>
          <w:szCs w:val="32"/>
          <w:lang w:eastAsia="ru-RU"/>
        </w:rPr>
        <w:t>Муниципальное казенное образовательное учреждение</w:t>
      </w:r>
    </w:p>
    <w:p w:rsidR="000F1CEE" w:rsidRDefault="000F1CEE" w:rsidP="00367EB1">
      <w:pPr>
        <w:shd w:val="clear" w:color="auto" w:fill="F5F5F5"/>
        <w:spacing w:after="0" w:line="240" w:lineRule="auto"/>
        <w:jc w:val="center"/>
        <w:rPr>
          <w:rFonts w:eastAsia="Times New Roman" w:cs="Arial"/>
          <w:b/>
          <w:color w:val="000000"/>
          <w:sz w:val="32"/>
          <w:szCs w:val="32"/>
          <w:lang w:eastAsia="ru-RU"/>
        </w:rPr>
      </w:pPr>
      <w:r>
        <w:rPr>
          <w:rFonts w:eastAsia="Times New Roman" w:cs="Arial"/>
          <w:b/>
          <w:color w:val="000000"/>
          <w:sz w:val="32"/>
          <w:szCs w:val="32"/>
          <w:lang w:eastAsia="ru-RU"/>
        </w:rPr>
        <w:t xml:space="preserve">  «</w:t>
      </w:r>
      <w:proofErr w:type="spellStart"/>
      <w:r>
        <w:rPr>
          <w:rFonts w:eastAsia="Times New Roman" w:cs="Arial"/>
          <w:b/>
          <w:color w:val="000000"/>
          <w:sz w:val="32"/>
          <w:szCs w:val="32"/>
          <w:lang w:eastAsia="ru-RU"/>
        </w:rPr>
        <w:t>Зубутли</w:t>
      </w:r>
      <w:proofErr w:type="spellEnd"/>
      <w:r>
        <w:rPr>
          <w:rFonts w:eastAsia="Times New Roman" w:cs="Arial"/>
          <w:b/>
          <w:color w:val="000000"/>
          <w:sz w:val="32"/>
          <w:szCs w:val="32"/>
          <w:lang w:eastAsia="ru-RU"/>
        </w:rPr>
        <w:t xml:space="preserve"> – </w:t>
      </w:r>
      <w:proofErr w:type="spellStart"/>
      <w:r>
        <w:rPr>
          <w:rFonts w:eastAsia="Times New Roman" w:cs="Arial"/>
          <w:b/>
          <w:color w:val="000000"/>
          <w:sz w:val="32"/>
          <w:szCs w:val="32"/>
          <w:lang w:eastAsia="ru-RU"/>
        </w:rPr>
        <w:t>Миатлинская</w:t>
      </w:r>
      <w:proofErr w:type="spellEnd"/>
      <w:r>
        <w:rPr>
          <w:rFonts w:eastAsia="Times New Roman" w:cs="Arial"/>
          <w:b/>
          <w:color w:val="000000"/>
          <w:sz w:val="32"/>
          <w:szCs w:val="32"/>
          <w:lang w:eastAsia="ru-RU"/>
        </w:rPr>
        <w:t xml:space="preserve"> СОШ»</w:t>
      </w:r>
    </w:p>
    <w:p w:rsidR="000F1CEE" w:rsidRDefault="000F1CEE" w:rsidP="00367EB1">
      <w:pPr>
        <w:shd w:val="clear" w:color="auto" w:fill="F5F5F5"/>
        <w:spacing w:after="0" w:line="240" w:lineRule="auto"/>
        <w:jc w:val="center"/>
        <w:rPr>
          <w:rFonts w:eastAsia="Times New Roman" w:cs="Arial"/>
          <w:b/>
          <w:color w:val="000000"/>
          <w:sz w:val="32"/>
          <w:szCs w:val="32"/>
          <w:lang w:eastAsia="ru-RU"/>
        </w:rPr>
      </w:pPr>
    </w:p>
    <w:p w:rsidR="000F1CEE" w:rsidRDefault="000F1CEE" w:rsidP="00367EB1">
      <w:pPr>
        <w:shd w:val="clear" w:color="auto" w:fill="F5F5F5"/>
        <w:spacing w:after="0" w:line="240" w:lineRule="auto"/>
        <w:jc w:val="center"/>
        <w:rPr>
          <w:rFonts w:eastAsia="Times New Roman" w:cs="Arial"/>
          <w:b/>
          <w:color w:val="000000"/>
          <w:sz w:val="32"/>
          <w:szCs w:val="32"/>
          <w:lang w:eastAsia="ru-RU"/>
        </w:rPr>
      </w:pPr>
    </w:p>
    <w:p w:rsidR="000F1CEE" w:rsidRPr="006F34CF" w:rsidRDefault="006F34CF" w:rsidP="000F1CEE">
      <w:pPr>
        <w:shd w:val="clear" w:color="auto" w:fill="F5F5F5"/>
        <w:tabs>
          <w:tab w:val="left" w:pos="5550"/>
        </w:tabs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6F34CF">
        <w:rPr>
          <w:rFonts w:eastAsia="Times New Roman" w:cs="Arial"/>
          <w:color w:val="000000"/>
          <w:sz w:val="28"/>
          <w:szCs w:val="28"/>
          <w:lang w:eastAsia="ru-RU"/>
        </w:rPr>
        <w:t xml:space="preserve">                                </w:t>
      </w:r>
      <w:r>
        <w:rPr>
          <w:rFonts w:eastAsia="Times New Roman" w:cs="Arial"/>
          <w:color w:val="000000"/>
          <w:sz w:val="28"/>
          <w:szCs w:val="28"/>
          <w:lang w:eastAsia="ru-RU"/>
        </w:rPr>
        <w:t xml:space="preserve">                                                            </w:t>
      </w:r>
      <w:r w:rsidR="00B0031A" w:rsidRPr="006F34CF">
        <w:rPr>
          <w:rFonts w:eastAsia="Times New Roman" w:cs="Arial"/>
          <w:color w:val="000000"/>
          <w:sz w:val="28"/>
          <w:szCs w:val="28"/>
          <w:lang w:eastAsia="ru-RU"/>
        </w:rPr>
        <w:t>«</w:t>
      </w:r>
      <w:r w:rsidR="000F1CEE" w:rsidRPr="006F34CF">
        <w:rPr>
          <w:rFonts w:eastAsia="Times New Roman" w:cs="Arial"/>
          <w:color w:val="000000"/>
          <w:sz w:val="28"/>
          <w:szCs w:val="28"/>
          <w:lang w:eastAsia="ru-RU"/>
        </w:rPr>
        <w:t>Утверждаю</w:t>
      </w:r>
      <w:r w:rsidR="00B0031A" w:rsidRPr="006F34CF">
        <w:rPr>
          <w:rFonts w:eastAsia="Times New Roman" w:cs="Arial"/>
          <w:color w:val="000000"/>
          <w:sz w:val="28"/>
          <w:szCs w:val="28"/>
          <w:lang w:eastAsia="ru-RU"/>
        </w:rPr>
        <w:t>»</w:t>
      </w:r>
    </w:p>
    <w:p w:rsidR="006F34CF" w:rsidRPr="006F34CF" w:rsidRDefault="00B0031A" w:rsidP="000F1CEE">
      <w:pPr>
        <w:shd w:val="clear" w:color="auto" w:fill="F5F5F5"/>
        <w:tabs>
          <w:tab w:val="left" w:pos="5550"/>
        </w:tabs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6F34CF">
        <w:rPr>
          <w:rFonts w:eastAsia="Times New Roman" w:cs="Arial"/>
          <w:color w:val="000000"/>
          <w:sz w:val="28"/>
          <w:szCs w:val="28"/>
          <w:lang w:eastAsia="ru-RU"/>
        </w:rPr>
        <w:t xml:space="preserve">                             </w:t>
      </w:r>
      <w:r w:rsidR="006F34CF">
        <w:rPr>
          <w:rFonts w:eastAsia="Times New Roman" w:cs="Arial"/>
          <w:color w:val="000000"/>
          <w:sz w:val="28"/>
          <w:szCs w:val="28"/>
          <w:lang w:eastAsia="ru-RU"/>
        </w:rPr>
        <w:t xml:space="preserve">                                                           </w:t>
      </w:r>
      <w:r w:rsidRPr="006F34CF">
        <w:rPr>
          <w:rFonts w:eastAsia="Times New Roman" w:cs="Arial"/>
          <w:color w:val="000000"/>
          <w:sz w:val="28"/>
          <w:szCs w:val="28"/>
          <w:lang w:eastAsia="ru-RU"/>
        </w:rPr>
        <w:t xml:space="preserve"> Директор МКОУ </w:t>
      </w:r>
    </w:p>
    <w:p w:rsidR="00B0031A" w:rsidRPr="006F34CF" w:rsidRDefault="006F34CF" w:rsidP="000F1CEE">
      <w:pPr>
        <w:shd w:val="clear" w:color="auto" w:fill="F5F5F5"/>
        <w:tabs>
          <w:tab w:val="left" w:pos="5550"/>
        </w:tabs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6F34CF">
        <w:rPr>
          <w:rFonts w:eastAsia="Times New Roman" w:cs="Arial"/>
          <w:color w:val="000000"/>
          <w:sz w:val="28"/>
          <w:szCs w:val="28"/>
          <w:lang w:eastAsia="ru-RU"/>
        </w:rPr>
        <w:t xml:space="preserve">                          </w:t>
      </w:r>
      <w:r>
        <w:rPr>
          <w:rFonts w:eastAsia="Times New Roman" w:cs="Arial"/>
          <w:color w:val="000000"/>
          <w:sz w:val="28"/>
          <w:szCs w:val="28"/>
          <w:lang w:eastAsia="ru-RU"/>
        </w:rPr>
        <w:t xml:space="preserve">                                               </w:t>
      </w:r>
      <w:r w:rsidRPr="006F34CF">
        <w:rPr>
          <w:rFonts w:eastAsia="Times New Roman" w:cs="Arial"/>
          <w:color w:val="000000"/>
          <w:sz w:val="28"/>
          <w:szCs w:val="28"/>
          <w:lang w:eastAsia="ru-RU"/>
        </w:rPr>
        <w:t xml:space="preserve"> </w:t>
      </w:r>
      <w:r w:rsidR="00B0031A" w:rsidRPr="006F34CF">
        <w:rPr>
          <w:rFonts w:eastAsia="Times New Roman" w:cs="Arial"/>
          <w:color w:val="000000"/>
          <w:sz w:val="28"/>
          <w:szCs w:val="28"/>
          <w:lang w:eastAsia="ru-RU"/>
        </w:rPr>
        <w:t>«</w:t>
      </w:r>
      <w:proofErr w:type="spellStart"/>
      <w:r w:rsidR="00B0031A" w:rsidRPr="006F34CF">
        <w:rPr>
          <w:rFonts w:eastAsia="Times New Roman" w:cs="Arial"/>
          <w:color w:val="000000"/>
          <w:sz w:val="28"/>
          <w:szCs w:val="28"/>
          <w:lang w:eastAsia="ru-RU"/>
        </w:rPr>
        <w:t>Зубутли-Миатлинская</w:t>
      </w:r>
      <w:proofErr w:type="spellEnd"/>
      <w:r w:rsidR="00B0031A" w:rsidRPr="006F34CF">
        <w:rPr>
          <w:rFonts w:eastAsia="Times New Roman" w:cs="Arial"/>
          <w:color w:val="000000"/>
          <w:sz w:val="28"/>
          <w:szCs w:val="28"/>
          <w:lang w:eastAsia="ru-RU"/>
        </w:rPr>
        <w:t xml:space="preserve"> СОШ»</w:t>
      </w:r>
    </w:p>
    <w:p w:rsidR="00B0031A" w:rsidRPr="006F34CF" w:rsidRDefault="00B0031A" w:rsidP="000F1CEE">
      <w:pPr>
        <w:shd w:val="clear" w:color="auto" w:fill="F5F5F5"/>
        <w:tabs>
          <w:tab w:val="left" w:pos="5550"/>
        </w:tabs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6F34CF">
        <w:rPr>
          <w:rFonts w:eastAsia="Times New Roman" w:cs="Arial"/>
          <w:color w:val="000000"/>
          <w:sz w:val="28"/>
          <w:szCs w:val="28"/>
          <w:lang w:eastAsia="ru-RU"/>
        </w:rPr>
        <w:t xml:space="preserve">                   </w:t>
      </w:r>
      <w:r w:rsidR="006F34CF" w:rsidRPr="006F34CF">
        <w:rPr>
          <w:rFonts w:eastAsia="Times New Roman" w:cs="Arial"/>
          <w:color w:val="000000"/>
          <w:sz w:val="28"/>
          <w:szCs w:val="28"/>
          <w:lang w:eastAsia="ru-RU"/>
        </w:rPr>
        <w:t xml:space="preserve">         </w:t>
      </w:r>
      <w:r w:rsidR="006F34CF">
        <w:rPr>
          <w:rFonts w:eastAsia="Times New Roman" w:cs="Arial"/>
          <w:color w:val="000000"/>
          <w:sz w:val="28"/>
          <w:szCs w:val="28"/>
          <w:lang w:eastAsia="ru-RU"/>
        </w:rPr>
        <w:t xml:space="preserve">                                               </w:t>
      </w:r>
      <w:r w:rsidR="006F34CF" w:rsidRPr="006F34CF">
        <w:rPr>
          <w:rFonts w:eastAsia="Times New Roman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6F34CF">
        <w:rPr>
          <w:rFonts w:eastAsia="Times New Roman" w:cs="Arial"/>
          <w:color w:val="000000"/>
          <w:sz w:val="28"/>
          <w:szCs w:val="28"/>
          <w:lang w:eastAsia="ru-RU"/>
        </w:rPr>
        <w:t>Гаджиханова</w:t>
      </w:r>
      <w:proofErr w:type="spellEnd"/>
      <w:r w:rsidRPr="006F34CF">
        <w:rPr>
          <w:rFonts w:eastAsia="Times New Roman" w:cs="Arial"/>
          <w:color w:val="000000"/>
          <w:sz w:val="28"/>
          <w:szCs w:val="28"/>
          <w:lang w:eastAsia="ru-RU"/>
        </w:rPr>
        <w:t xml:space="preserve"> Б.А._______</w:t>
      </w:r>
    </w:p>
    <w:p w:rsidR="00B0031A" w:rsidRPr="006F34CF" w:rsidRDefault="00B0031A" w:rsidP="000F1CEE">
      <w:pPr>
        <w:shd w:val="clear" w:color="auto" w:fill="F5F5F5"/>
        <w:tabs>
          <w:tab w:val="left" w:pos="5550"/>
        </w:tabs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6F34CF">
        <w:rPr>
          <w:rFonts w:eastAsia="Times New Roman" w:cs="Arial"/>
          <w:color w:val="000000"/>
          <w:sz w:val="28"/>
          <w:szCs w:val="28"/>
          <w:lang w:eastAsia="ru-RU"/>
        </w:rPr>
        <w:t xml:space="preserve">               </w:t>
      </w:r>
      <w:r w:rsidR="006F34CF" w:rsidRPr="006F34CF">
        <w:rPr>
          <w:rFonts w:eastAsia="Times New Roman" w:cs="Arial"/>
          <w:color w:val="000000"/>
          <w:sz w:val="28"/>
          <w:szCs w:val="28"/>
          <w:lang w:eastAsia="ru-RU"/>
        </w:rPr>
        <w:t xml:space="preserve">            </w:t>
      </w:r>
      <w:r w:rsidR="006F34CF">
        <w:rPr>
          <w:rFonts w:eastAsia="Times New Roman" w:cs="Arial"/>
          <w:color w:val="000000"/>
          <w:sz w:val="28"/>
          <w:szCs w:val="28"/>
          <w:lang w:eastAsia="ru-RU"/>
        </w:rPr>
        <w:t xml:space="preserve">                                               </w:t>
      </w:r>
      <w:r w:rsidR="006F34CF" w:rsidRPr="006F34CF">
        <w:rPr>
          <w:rFonts w:eastAsia="Times New Roman" w:cs="Arial"/>
          <w:color w:val="000000"/>
          <w:sz w:val="28"/>
          <w:szCs w:val="28"/>
          <w:lang w:eastAsia="ru-RU"/>
        </w:rPr>
        <w:t xml:space="preserve"> </w:t>
      </w:r>
      <w:r w:rsidRPr="006F34CF">
        <w:rPr>
          <w:rFonts w:eastAsia="Times New Roman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6F34CF">
        <w:rPr>
          <w:rFonts w:eastAsia="Times New Roman" w:cs="Arial"/>
          <w:color w:val="000000"/>
          <w:sz w:val="28"/>
          <w:szCs w:val="28"/>
          <w:lang w:eastAsia="ru-RU"/>
        </w:rPr>
        <w:t>Зам</w:t>
      </w:r>
      <w:proofErr w:type="gramStart"/>
      <w:r w:rsidRPr="006F34CF">
        <w:rPr>
          <w:rFonts w:eastAsia="Times New Roman" w:cs="Arial"/>
          <w:color w:val="000000"/>
          <w:sz w:val="28"/>
          <w:szCs w:val="28"/>
          <w:lang w:eastAsia="ru-RU"/>
        </w:rPr>
        <w:t>.д</w:t>
      </w:r>
      <w:proofErr w:type="gramEnd"/>
      <w:r w:rsidRPr="006F34CF">
        <w:rPr>
          <w:rFonts w:eastAsia="Times New Roman" w:cs="Arial"/>
          <w:color w:val="000000"/>
          <w:sz w:val="28"/>
          <w:szCs w:val="28"/>
          <w:lang w:eastAsia="ru-RU"/>
        </w:rPr>
        <w:t>ир.по</w:t>
      </w:r>
      <w:proofErr w:type="spellEnd"/>
      <w:r w:rsidRPr="006F34CF">
        <w:rPr>
          <w:rFonts w:eastAsia="Times New Roman" w:cs="Arial"/>
          <w:color w:val="000000"/>
          <w:sz w:val="28"/>
          <w:szCs w:val="28"/>
          <w:lang w:eastAsia="ru-RU"/>
        </w:rPr>
        <w:t xml:space="preserve"> ВР:</w:t>
      </w:r>
    </w:p>
    <w:p w:rsidR="00B0031A" w:rsidRPr="006F34CF" w:rsidRDefault="00B0031A" w:rsidP="000F1CEE">
      <w:pPr>
        <w:shd w:val="clear" w:color="auto" w:fill="F5F5F5"/>
        <w:tabs>
          <w:tab w:val="left" w:pos="5550"/>
        </w:tabs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6F34CF">
        <w:rPr>
          <w:rFonts w:eastAsia="Times New Roman" w:cs="Arial"/>
          <w:color w:val="000000"/>
          <w:sz w:val="28"/>
          <w:szCs w:val="28"/>
          <w:lang w:eastAsia="ru-RU"/>
        </w:rPr>
        <w:t xml:space="preserve">       </w:t>
      </w:r>
      <w:r w:rsidR="006F34CF" w:rsidRPr="006F34CF">
        <w:rPr>
          <w:rFonts w:eastAsia="Times New Roman" w:cs="Arial"/>
          <w:color w:val="000000"/>
          <w:sz w:val="28"/>
          <w:szCs w:val="28"/>
          <w:lang w:eastAsia="ru-RU"/>
        </w:rPr>
        <w:t xml:space="preserve">                      </w:t>
      </w:r>
      <w:r w:rsidR="006F34CF">
        <w:rPr>
          <w:rFonts w:eastAsia="Times New Roman" w:cs="Arial"/>
          <w:color w:val="000000"/>
          <w:sz w:val="28"/>
          <w:szCs w:val="28"/>
          <w:lang w:eastAsia="ru-RU"/>
        </w:rPr>
        <w:t xml:space="preserve">                                               </w:t>
      </w:r>
      <w:proofErr w:type="spellStart"/>
      <w:r w:rsidRPr="006F34CF">
        <w:rPr>
          <w:rFonts w:eastAsia="Times New Roman" w:cs="Arial"/>
          <w:color w:val="000000"/>
          <w:sz w:val="28"/>
          <w:szCs w:val="28"/>
          <w:lang w:eastAsia="ru-RU"/>
        </w:rPr>
        <w:t>Сагитаева</w:t>
      </w:r>
      <w:proofErr w:type="spellEnd"/>
      <w:r w:rsidRPr="006F34CF">
        <w:rPr>
          <w:rFonts w:eastAsia="Times New Roman" w:cs="Arial"/>
          <w:color w:val="000000"/>
          <w:sz w:val="28"/>
          <w:szCs w:val="28"/>
          <w:lang w:eastAsia="ru-RU"/>
        </w:rPr>
        <w:t xml:space="preserve"> М.Д.______</w:t>
      </w:r>
    </w:p>
    <w:p w:rsidR="000F1CEE" w:rsidRPr="006F34CF" w:rsidRDefault="000F1CEE" w:rsidP="000F1CEE">
      <w:pPr>
        <w:shd w:val="clear" w:color="auto" w:fill="F5F5F5"/>
        <w:tabs>
          <w:tab w:val="left" w:pos="5550"/>
        </w:tabs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</w:p>
    <w:p w:rsidR="000F1CEE" w:rsidRDefault="000F1CEE" w:rsidP="000F1CEE">
      <w:pPr>
        <w:shd w:val="clear" w:color="auto" w:fill="F5F5F5"/>
        <w:tabs>
          <w:tab w:val="left" w:pos="5550"/>
        </w:tabs>
        <w:spacing w:after="0" w:line="240" w:lineRule="auto"/>
        <w:rPr>
          <w:rFonts w:eastAsia="Times New Roman" w:cs="Arial"/>
          <w:b/>
          <w:color w:val="000000"/>
          <w:sz w:val="32"/>
          <w:szCs w:val="32"/>
          <w:lang w:eastAsia="ru-RU"/>
        </w:rPr>
      </w:pPr>
      <w:r>
        <w:rPr>
          <w:rFonts w:eastAsia="Times New Roman" w:cs="Arial"/>
          <w:b/>
          <w:color w:val="000000"/>
          <w:sz w:val="32"/>
          <w:szCs w:val="32"/>
          <w:lang w:eastAsia="ru-RU"/>
        </w:rPr>
        <w:t xml:space="preserve">                            </w:t>
      </w:r>
      <w:r w:rsidR="00B0031A">
        <w:rPr>
          <w:rFonts w:eastAsia="Times New Roman" w:cs="Arial"/>
          <w:b/>
          <w:color w:val="000000"/>
          <w:sz w:val="32"/>
          <w:szCs w:val="32"/>
          <w:lang w:eastAsia="ru-RU"/>
        </w:rPr>
        <w:t xml:space="preserve">      </w:t>
      </w:r>
    </w:p>
    <w:p w:rsidR="000F1CEE" w:rsidRDefault="000F1CEE" w:rsidP="000F1CEE">
      <w:pPr>
        <w:shd w:val="clear" w:color="auto" w:fill="F5F5F5"/>
        <w:spacing w:after="0" w:line="240" w:lineRule="auto"/>
        <w:rPr>
          <w:rFonts w:eastAsia="Times New Roman" w:cs="Arial"/>
          <w:b/>
          <w:color w:val="000000"/>
          <w:sz w:val="32"/>
          <w:szCs w:val="32"/>
          <w:lang w:eastAsia="ru-RU"/>
        </w:rPr>
      </w:pPr>
    </w:p>
    <w:p w:rsidR="00E23ACF" w:rsidRDefault="00E23ACF" w:rsidP="00367EB1">
      <w:pPr>
        <w:shd w:val="clear" w:color="auto" w:fill="F5F5F5"/>
        <w:spacing w:after="0" w:line="240" w:lineRule="auto"/>
        <w:jc w:val="center"/>
        <w:rPr>
          <w:rFonts w:eastAsia="Times New Roman" w:cs="Arial"/>
          <w:b/>
          <w:color w:val="000000"/>
          <w:sz w:val="32"/>
          <w:szCs w:val="32"/>
          <w:lang w:eastAsia="ru-RU"/>
        </w:rPr>
      </w:pPr>
    </w:p>
    <w:p w:rsidR="00E23ACF" w:rsidRDefault="006F34CF" w:rsidP="000F1CEE">
      <w:pPr>
        <w:shd w:val="clear" w:color="auto" w:fill="F5F5F5"/>
        <w:tabs>
          <w:tab w:val="left" w:pos="1335"/>
        </w:tabs>
        <w:spacing w:after="0" w:line="240" w:lineRule="auto"/>
        <w:rPr>
          <w:rFonts w:eastAsia="Times New Roman" w:cs="Arial"/>
          <w:b/>
          <w:color w:val="000000"/>
          <w:sz w:val="32"/>
          <w:szCs w:val="32"/>
          <w:lang w:eastAsia="ru-RU"/>
        </w:rPr>
      </w:pPr>
      <w:r>
        <w:rPr>
          <w:rFonts w:eastAsia="Times New Roman" w:cs="Arial"/>
          <w:b/>
          <w:color w:val="000000"/>
          <w:sz w:val="32"/>
          <w:szCs w:val="32"/>
          <w:lang w:eastAsia="ru-RU"/>
        </w:rPr>
        <w:t xml:space="preserve">               </w:t>
      </w:r>
      <w:r w:rsidR="000F1CEE">
        <w:rPr>
          <w:rFonts w:eastAsia="Times New Roman" w:cs="Arial"/>
          <w:b/>
          <w:color w:val="000000"/>
          <w:sz w:val="32"/>
          <w:szCs w:val="32"/>
          <w:lang w:eastAsia="ru-RU"/>
        </w:rPr>
        <w:t xml:space="preserve">  Дополнительная общеразвивающая программа</w:t>
      </w:r>
    </w:p>
    <w:p w:rsidR="000F1CEE" w:rsidRDefault="00B0031A" w:rsidP="000F1CEE">
      <w:pPr>
        <w:shd w:val="clear" w:color="auto" w:fill="F5F5F5"/>
        <w:tabs>
          <w:tab w:val="left" w:pos="1335"/>
        </w:tabs>
        <w:spacing w:after="0" w:line="240" w:lineRule="auto"/>
        <w:jc w:val="center"/>
        <w:rPr>
          <w:rFonts w:eastAsia="Times New Roman" w:cs="Arial"/>
          <w:b/>
          <w:color w:val="000000"/>
          <w:sz w:val="32"/>
          <w:szCs w:val="32"/>
          <w:lang w:eastAsia="ru-RU"/>
        </w:rPr>
      </w:pPr>
      <w:r>
        <w:rPr>
          <w:rFonts w:eastAsia="Times New Roman" w:cs="Arial"/>
          <w:b/>
          <w:color w:val="000000"/>
          <w:sz w:val="32"/>
          <w:szCs w:val="32"/>
          <w:lang w:eastAsia="ru-RU"/>
        </w:rPr>
        <w:t>«Ш</w:t>
      </w:r>
      <w:r w:rsidR="000F1CEE">
        <w:rPr>
          <w:rFonts w:eastAsia="Times New Roman" w:cs="Arial"/>
          <w:b/>
          <w:color w:val="000000"/>
          <w:sz w:val="32"/>
          <w:szCs w:val="32"/>
          <w:lang w:eastAsia="ru-RU"/>
        </w:rPr>
        <w:t>аг в медицину»</w:t>
      </w:r>
    </w:p>
    <w:p w:rsidR="000F1CEE" w:rsidRDefault="000F1CEE" w:rsidP="000F1CEE">
      <w:pPr>
        <w:shd w:val="clear" w:color="auto" w:fill="F5F5F5"/>
        <w:tabs>
          <w:tab w:val="left" w:pos="1335"/>
        </w:tabs>
        <w:spacing w:after="0" w:line="240" w:lineRule="auto"/>
        <w:jc w:val="center"/>
        <w:rPr>
          <w:rFonts w:eastAsia="Times New Roman" w:cs="Arial"/>
          <w:b/>
          <w:color w:val="000000"/>
          <w:sz w:val="32"/>
          <w:szCs w:val="32"/>
          <w:lang w:eastAsia="ru-RU"/>
        </w:rPr>
      </w:pPr>
      <w:r>
        <w:rPr>
          <w:rFonts w:eastAsia="Times New Roman" w:cs="Arial"/>
          <w:b/>
          <w:color w:val="000000"/>
          <w:sz w:val="32"/>
          <w:szCs w:val="32"/>
          <w:lang w:eastAsia="ru-RU"/>
        </w:rPr>
        <w:t xml:space="preserve">На 2021 -2023 учебный год          </w:t>
      </w:r>
    </w:p>
    <w:p w:rsidR="00E23ACF" w:rsidRDefault="00E23ACF" w:rsidP="000F1CEE">
      <w:pPr>
        <w:shd w:val="clear" w:color="auto" w:fill="F5F5F5"/>
        <w:spacing w:after="0" w:line="240" w:lineRule="auto"/>
        <w:jc w:val="center"/>
        <w:rPr>
          <w:rFonts w:eastAsia="Times New Roman" w:cs="Arial"/>
          <w:b/>
          <w:color w:val="000000"/>
          <w:sz w:val="32"/>
          <w:szCs w:val="32"/>
          <w:lang w:eastAsia="ru-RU"/>
        </w:rPr>
      </w:pPr>
    </w:p>
    <w:p w:rsidR="00E23ACF" w:rsidRDefault="00E23ACF" w:rsidP="00367EB1">
      <w:pPr>
        <w:shd w:val="clear" w:color="auto" w:fill="F5F5F5"/>
        <w:spacing w:after="0" w:line="240" w:lineRule="auto"/>
        <w:jc w:val="center"/>
        <w:rPr>
          <w:rFonts w:eastAsia="Times New Roman" w:cs="Arial"/>
          <w:b/>
          <w:color w:val="000000"/>
          <w:sz w:val="32"/>
          <w:szCs w:val="32"/>
          <w:lang w:eastAsia="ru-RU"/>
        </w:rPr>
      </w:pPr>
    </w:p>
    <w:p w:rsidR="000F1CEE" w:rsidRDefault="000F1CEE" w:rsidP="00367EB1">
      <w:pPr>
        <w:shd w:val="clear" w:color="auto" w:fill="F5F5F5"/>
        <w:spacing w:after="0" w:line="240" w:lineRule="auto"/>
        <w:jc w:val="center"/>
        <w:rPr>
          <w:rFonts w:eastAsia="Times New Roman" w:cs="Arial"/>
          <w:b/>
          <w:color w:val="000000"/>
          <w:sz w:val="32"/>
          <w:szCs w:val="32"/>
          <w:lang w:eastAsia="ru-RU"/>
        </w:rPr>
      </w:pPr>
    </w:p>
    <w:p w:rsidR="000F1CEE" w:rsidRDefault="000F1CEE" w:rsidP="00367EB1">
      <w:pPr>
        <w:shd w:val="clear" w:color="auto" w:fill="F5F5F5"/>
        <w:spacing w:after="0" w:line="240" w:lineRule="auto"/>
        <w:jc w:val="center"/>
        <w:rPr>
          <w:rFonts w:eastAsia="Times New Roman" w:cs="Arial"/>
          <w:b/>
          <w:color w:val="000000"/>
          <w:sz w:val="32"/>
          <w:szCs w:val="32"/>
          <w:lang w:eastAsia="ru-RU"/>
        </w:rPr>
      </w:pPr>
    </w:p>
    <w:p w:rsidR="00E23ACF" w:rsidRDefault="00E23ACF" w:rsidP="00367EB1">
      <w:pPr>
        <w:shd w:val="clear" w:color="auto" w:fill="F5F5F5"/>
        <w:spacing w:after="0" w:line="240" w:lineRule="auto"/>
        <w:jc w:val="center"/>
        <w:rPr>
          <w:rFonts w:eastAsia="Times New Roman" w:cs="Arial"/>
          <w:b/>
          <w:color w:val="000000"/>
          <w:sz w:val="32"/>
          <w:szCs w:val="32"/>
          <w:lang w:eastAsia="ru-RU"/>
        </w:rPr>
      </w:pPr>
    </w:p>
    <w:p w:rsidR="000F1CEE" w:rsidRPr="00860702" w:rsidRDefault="000F1CEE" w:rsidP="000F1CEE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Возраст учащихся, на которых рассчитана программа – с 11 лет.</w:t>
      </w:r>
    </w:p>
    <w:p w:rsidR="000F1CEE" w:rsidRPr="00860702" w:rsidRDefault="000F1CEE" w:rsidP="000F1CEE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Срок р</w:t>
      </w:r>
      <w:r>
        <w:rPr>
          <w:rFonts w:eastAsia="Times New Roman" w:cs="Arial"/>
          <w:color w:val="000000"/>
          <w:sz w:val="28"/>
          <w:szCs w:val="28"/>
          <w:lang w:eastAsia="ru-RU"/>
        </w:rPr>
        <w:t xml:space="preserve">еализации программы –  2 </w:t>
      </w: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 xml:space="preserve"> года</w:t>
      </w:r>
    </w:p>
    <w:p w:rsidR="000F1CEE" w:rsidRPr="00860702" w:rsidRDefault="000F1CEE" w:rsidP="000F1CEE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Количество учащихся в группе: от 15</w:t>
      </w:r>
      <w:r w:rsidRPr="00860702">
        <w:rPr>
          <w:rFonts w:eastAsia="Times New Roman" w:cs="Arial"/>
          <w:b/>
          <w:bCs/>
          <w:color w:val="000000"/>
          <w:sz w:val="28"/>
          <w:szCs w:val="28"/>
          <w:lang w:eastAsia="ru-RU"/>
        </w:rPr>
        <w:t> </w:t>
      </w: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человек</w:t>
      </w:r>
    </w:p>
    <w:p w:rsidR="000F1CEE" w:rsidRPr="00860702" w:rsidRDefault="000F1CEE" w:rsidP="000F1CEE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E23ACF" w:rsidRDefault="00E23ACF" w:rsidP="000F1CEE">
      <w:pPr>
        <w:shd w:val="clear" w:color="auto" w:fill="F5F5F5"/>
        <w:tabs>
          <w:tab w:val="left" w:pos="450"/>
        </w:tabs>
        <w:spacing w:after="0" w:line="240" w:lineRule="auto"/>
        <w:rPr>
          <w:rFonts w:eastAsia="Times New Roman" w:cs="Arial"/>
          <w:b/>
          <w:color w:val="000000"/>
          <w:sz w:val="32"/>
          <w:szCs w:val="32"/>
          <w:lang w:eastAsia="ru-RU"/>
        </w:rPr>
      </w:pPr>
    </w:p>
    <w:p w:rsidR="00E23ACF" w:rsidRDefault="00E23ACF" w:rsidP="00367EB1">
      <w:pPr>
        <w:shd w:val="clear" w:color="auto" w:fill="F5F5F5"/>
        <w:spacing w:after="0" w:line="240" w:lineRule="auto"/>
        <w:jc w:val="center"/>
        <w:rPr>
          <w:rFonts w:eastAsia="Times New Roman" w:cs="Arial"/>
          <w:b/>
          <w:color w:val="000000"/>
          <w:sz w:val="32"/>
          <w:szCs w:val="32"/>
          <w:lang w:eastAsia="ru-RU"/>
        </w:rPr>
      </w:pPr>
    </w:p>
    <w:p w:rsidR="00E23ACF" w:rsidRDefault="00E23ACF" w:rsidP="00367EB1">
      <w:pPr>
        <w:shd w:val="clear" w:color="auto" w:fill="F5F5F5"/>
        <w:spacing w:after="0" w:line="240" w:lineRule="auto"/>
        <w:jc w:val="center"/>
        <w:rPr>
          <w:rFonts w:eastAsia="Times New Roman" w:cs="Arial"/>
          <w:b/>
          <w:color w:val="000000"/>
          <w:sz w:val="32"/>
          <w:szCs w:val="32"/>
          <w:lang w:eastAsia="ru-RU"/>
        </w:rPr>
      </w:pPr>
    </w:p>
    <w:p w:rsidR="00E23ACF" w:rsidRDefault="00E23ACF" w:rsidP="00367EB1">
      <w:pPr>
        <w:shd w:val="clear" w:color="auto" w:fill="F5F5F5"/>
        <w:spacing w:after="0" w:line="240" w:lineRule="auto"/>
        <w:jc w:val="center"/>
        <w:rPr>
          <w:rFonts w:eastAsia="Times New Roman" w:cs="Arial"/>
          <w:b/>
          <w:color w:val="000000"/>
          <w:sz w:val="32"/>
          <w:szCs w:val="32"/>
          <w:lang w:eastAsia="ru-RU"/>
        </w:rPr>
      </w:pPr>
    </w:p>
    <w:p w:rsidR="00E23ACF" w:rsidRDefault="006F34CF" w:rsidP="000F1CEE">
      <w:pPr>
        <w:shd w:val="clear" w:color="auto" w:fill="F5F5F5"/>
        <w:tabs>
          <w:tab w:val="left" w:pos="330"/>
        </w:tabs>
        <w:spacing w:after="0" w:line="240" w:lineRule="auto"/>
        <w:rPr>
          <w:rFonts w:eastAsia="Times New Roman" w:cs="Arial"/>
          <w:b/>
          <w:color w:val="000000"/>
          <w:sz w:val="32"/>
          <w:szCs w:val="32"/>
          <w:lang w:eastAsia="ru-RU"/>
        </w:rPr>
      </w:pPr>
      <w:r>
        <w:rPr>
          <w:rFonts w:eastAsia="Times New Roman" w:cs="Arial"/>
          <w:b/>
          <w:color w:val="000000"/>
          <w:sz w:val="32"/>
          <w:szCs w:val="32"/>
          <w:lang w:eastAsia="ru-RU"/>
        </w:rPr>
        <w:t xml:space="preserve">                                                                    </w:t>
      </w:r>
      <w:r w:rsidR="000F1CEE">
        <w:rPr>
          <w:rFonts w:eastAsia="Times New Roman" w:cs="Arial"/>
          <w:b/>
          <w:color w:val="000000"/>
          <w:sz w:val="32"/>
          <w:szCs w:val="32"/>
          <w:lang w:eastAsia="ru-RU"/>
        </w:rPr>
        <w:t>Автор</w:t>
      </w:r>
      <w:proofErr w:type="gramStart"/>
      <w:r w:rsidR="000F1CEE">
        <w:rPr>
          <w:rFonts w:eastAsia="Times New Roman" w:cs="Arial"/>
          <w:b/>
          <w:color w:val="000000"/>
          <w:sz w:val="32"/>
          <w:szCs w:val="32"/>
          <w:lang w:eastAsia="ru-RU"/>
        </w:rPr>
        <w:t xml:space="preserve"> :</w:t>
      </w:r>
      <w:proofErr w:type="gramEnd"/>
      <w:r w:rsidR="000F1CEE">
        <w:rPr>
          <w:rFonts w:eastAsia="Times New Roman" w:cs="Arial"/>
          <w:b/>
          <w:color w:val="000000"/>
          <w:sz w:val="32"/>
          <w:szCs w:val="32"/>
          <w:lang w:eastAsia="ru-RU"/>
        </w:rPr>
        <w:t xml:space="preserve"> </w:t>
      </w:r>
      <w:bookmarkStart w:id="0" w:name="_GoBack"/>
      <w:bookmarkEnd w:id="0"/>
      <w:r w:rsidR="00DE064D">
        <w:rPr>
          <w:rFonts w:eastAsia="Times New Roman" w:cs="Arial"/>
          <w:b/>
          <w:color w:val="000000"/>
          <w:sz w:val="32"/>
          <w:szCs w:val="32"/>
          <w:lang w:eastAsia="ru-RU"/>
        </w:rPr>
        <w:t>Магомедова А.А.</w:t>
      </w:r>
    </w:p>
    <w:p w:rsidR="00E23ACF" w:rsidRDefault="00E23ACF" w:rsidP="00367EB1">
      <w:pPr>
        <w:shd w:val="clear" w:color="auto" w:fill="F5F5F5"/>
        <w:spacing w:after="0" w:line="240" w:lineRule="auto"/>
        <w:jc w:val="center"/>
        <w:rPr>
          <w:rFonts w:eastAsia="Times New Roman" w:cs="Arial"/>
          <w:b/>
          <w:color w:val="000000"/>
          <w:sz w:val="32"/>
          <w:szCs w:val="32"/>
          <w:lang w:eastAsia="ru-RU"/>
        </w:rPr>
      </w:pPr>
    </w:p>
    <w:p w:rsidR="00E23ACF" w:rsidRDefault="00E23ACF" w:rsidP="00367EB1">
      <w:pPr>
        <w:shd w:val="clear" w:color="auto" w:fill="F5F5F5"/>
        <w:spacing w:after="0" w:line="240" w:lineRule="auto"/>
        <w:jc w:val="center"/>
        <w:rPr>
          <w:rFonts w:eastAsia="Times New Roman" w:cs="Arial"/>
          <w:b/>
          <w:color w:val="000000"/>
          <w:sz w:val="32"/>
          <w:szCs w:val="32"/>
          <w:lang w:eastAsia="ru-RU"/>
        </w:rPr>
      </w:pPr>
    </w:p>
    <w:p w:rsidR="00E23ACF" w:rsidRDefault="00E23ACF" w:rsidP="00367EB1">
      <w:pPr>
        <w:shd w:val="clear" w:color="auto" w:fill="F5F5F5"/>
        <w:spacing w:after="0" w:line="240" w:lineRule="auto"/>
        <w:jc w:val="center"/>
        <w:rPr>
          <w:rFonts w:eastAsia="Times New Roman" w:cs="Arial"/>
          <w:b/>
          <w:color w:val="000000"/>
          <w:sz w:val="32"/>
          <w:szCs w:val="32"/>
          <w:lang w:eastAsia="ru-RU"/>
        </w:rPr>
      </w:pPr>
    </w:p>
    <w:p w:rsidR="00367EB1" w:rsidRPr="00860702" w:rsidRDefault="000F1CEE" w:rsidP="000F1CEE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Arial"/>
          <w:b/>
          <w:color w:val="000000"/>
          <w:sz w:val="32"/>
          <w:szCs w:val="32"/>
          <w:lang w:eastAsia="ru-RU"/>
        </w:rPr>
        <w:t xml:space="preserve">                                                        </w:t>
      </w:r>
      <w:r w:rsidR="00367EB1" w:rsidRPr="00860702">
        <w:rPr>
          <w:rFonts w:eastAsia="Times New Roman" w:cs="Arial"/>
          <w:b/>
          <w:bCs/>
          <w:color w:val="000000"/>
          <w:sz w:val="28"/>
          <w:szCs w:val="28"/>
          <w:lang w:eastAsia="ru-RU"/>
        </w:rPr>
        <w:t>Содержание</w:t>
      </w:r>
    </w:p>
    <w:p w:rsidR="00367EB1" w:rsidRPr="00860702" w:rsidRDefault="00367EB1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I. Пояснительная записка</w:t>
      </w:r>
    </w:p>
    <w:p w:rsidR="00367EB1" w:rsidRPr="00860702" w:rsidRDefault="00367EB1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lastRenderedPageBreak/>
        <w:br/>
      </w:r>
    </w:p>
    <w:p w:rsidR="00367EB1" w:rsidRPr="00860702" w:rsidRDefault="00367EB1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proofErr w:type="spellStart"/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II.Общая</w:t>
      </w:r>
      <w:proofErr w:type="spellEnd"/>
      <w:r w:rsidRPr="00860702">
        <w:rPr>
          <w:rFonts w:eastAsia="Times New Roman" w:cs="Arial"/>
          <w:color w:val="000000"/>
          <w:sz w:val="28"/>
          <w:szCs w:val="28"/>
          <w:lang w:eastAsia="ru-RU"/>
        </w:rPr>
        <w:t xml:space="preserve"> характеристика учебного предмета, курса</w:t>
      </w:r>
    </w:p>
    <w:p w:rsidR="00367EB1" w:rsidRPr="00860702" w:rsidRDefault="00367EB1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br/>
      </w:r>
    </w:p>
    <w:p w:rsidR="00367EB1" w:rsidRPr="00860702" w:rsidRDefault="00367EB1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proofErr w:type="spellStart"/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III.Описание</w:t>
      </w:r>
      <w:proofErr w:type="spellEnd"/>
      <w:r w:rsidRPr="00860702">
        <w:rPr>
          <w:rFonts w:eastAsia="Times New Roman" w:cs="Arial"/>
          <w:color w:val="000000"/>
          <w:sz w:val="28"/>
          <w:szCs w:val="28"/>
          <w:lang w:eastAsia="ru-RU"/>
        </w:rPr>
        <w:t xml:space="preserve"> места учебного предмета в учебном плане</w:t>
      </w:r>
    </w:p>
    <w:p w:rsidR="00367EB1" w:rsidRPr="00860702" w:rsidRDefault="00367EB1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br/>
      </w:r>
    </w:p>
    <w:p w:rsidR="00367EB1" w:rsidRPr="00860702" w:rsidRDefault="00367EB1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proofErr w:type="spellStart"/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IV.Описание</w:t>
      </w:r>
      <w:proofErr w:type="spellEnd"/>
      <w:r w:rsidRPr="00860702">
        <w:rPr>
          <w:rFonts w:eastAsia="Times New Roman" w:cs="Arial"/>
          <w:color w:val="000000"/>
          <w:sz w:val="28"/>
          <w:szCs w:val="28"/>
          <w:lang w:eastAsia="ru-RU"/>
        </w:rPr>
        <w:t xml:space="preserve"> ценностных ориентиров содержания учебного предмета</w:t>
      </w:r>
    </w:p>
    <w:p w:rsidR="00367EB1" w:rsidRPr="00860702" w:rsidRDefault="00367EB1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br/>
      </w:r>
    </w:p>
    <w:p w:rsidR="00367EB1" w:rsidRPr="00860702" w:rsidRDefault="00367EB1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proofErr w:type="spellStart"/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V.Планируемые</w:t>
      </w:r>
      <w:proofErr w:type="spellEnd"/>
      <w:r w:rsidRPr="00860702">
        <w:rPr>
          <w:rFonts w:eastAsia="Times New Roman" w:cs="Arial"/>
          <w:color w:val="000000"/>
          <w:sz w:val="28"/>
          <w:szCs w:val="28"/>
          <w:lang w:eastAsia="ru-RU"/>
        </w:rPr>
        <w:t xml:space="preserve"> личностные, </w:t>
      </w:r>
      <w:r w:rsidR="00860702" w:rsidRPr="00860702">
        <w:rPr>
          <w:rFonts w:eastAsia="Times New Roman" w:cs="Arial"/>
          <w:color w:val="000000"/>
          <w:sz w:val="28"/>
          <w:szCs w:val="28"/>
          <w:lang w:eastAsia="ru-RU"/>
        </w:rPr>
        <w:t>мета предметные</w:t>
      </w: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 xml:space="preserve"> и предметные результаты освоения конкретного учебного предмета, курса</w:t>
      </w:r>
    </w:p>
    <w:p w:rsidR="00367EB1" w:rsidRPr="00860702" w:rsidRDefault="00367EB1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br/>
      </w:r>
    </w:p>
    <w:p w:rsidR="00367EB1" w:rsidRPr="00860702" w:rsidRDefault="00367EB1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proofErr w:type="spellStart"/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VI.Содержание</w:t>
      </w:r>
      <w:proofErr w:type="spellEnd"/>
      <w:r w:rsidRPr="00860702">
        <w:rPr>
          <w:rFonts w:eastAsia="Times New Roman" w:cs="Arial"/>
          <w:color w:val="000000"/>
          <w:sz w:val="28"/>
          <w:szCs w:val="28"/>
          <w:lang w:eastAsia="ru-RU"/>
        </w:rPr>
        <w:t xml:space="preserve"> учебного предмета, курса</w:t>
      </w:r>
    </w:p>
    <w:p w:rsidR="00367EB1" w:rsidRPr="00860702" w:rsidRDefault="00367EB1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br/>
      </w:r>
    </w:p>
    <w:p w:rsidR="00367EB1" w:rsidRPr="00860702" w:rsidRDefault="00367EB1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VII. Описание материально-технического обеспечения образовательного процесса (использование кабинета ФГОС НОО)</w:t>
      </w:r>
    </w:p>
    <w:p w:rsidR="00367EB1" w:rsidRPr="00860702" w:rsidRDefault="00367EB1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br/>
      </w:r>
    </w:p>
    <w:p w:rsidR="00367EB1" w:rsidRPr="00860702" w:rsidRDefault="00367EB1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VIII. Календарно - тематическое планирование с указанием основных видов учебной деятельности учащихся</w:t>
      </w:r>
    </w:p>
    <w:p w:rsidR="00367EB1" w:rsidRPr="00860702" w:rsidRDefault="00367EB1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367EB1" w:rsidRPr="00860702" w:rsidRDefault="00367EB1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IX Литература</w:t>
      </w:r>
    </w:p>
    <w:p w:rsidR="00367EB1" w:rsidRPr="00860702" w:rsidRDefault="00367EB1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367EB1" w:rsidRPr="00860702" w:rsidRDefault="00367EB1" w:rsidP="00367EB1">
      <w:pPr>
        <w:shd w:val="clear" w:color="auto" w:fill="F5F5F5"/>
        <w:spacing w:after="0" w:line="240" w:lineRule="auto"/>
        <w:jc w:val="center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0F1CEE" w:rsidRDefault="000F1CEE" w:rsidP="00860702">
      <w:pPr>
        <w:shd w:val="clear" w:color="auto" w:fill="F5F5F5"/>
        <w:spacing w:after="0" w:line="240" w:lineRule="auto"/>
        <w:rPr>
          <w:rFonts w:eastAsia="Times New Roman" w:cs="Arial"/>
          <w:b/>
          <w:bCs/>
          <w:color w:val="000000"/>
          <w:sz w:val="28"/>
          <w:szCs w:val="28"/>
          <w:lang w:eastAsia="ru-RU"/>
        </w:rPr>
      </w:pPr>
    </w:p>
    <w:p w:rsidR="000F1CEE" w:rsidRDefault="000F1CEE" w:rsidP="00860702">
      <w:pPr>
        <w:shd w:val="clear" w:color="auto" w:fill="F5F5F5"/>
        <w:spacing w:after="0" w:line="240" w:lineRule="auto"/>
        <w:rPr>
          <w:rFonts w:eastAsia="Times New Roman" w:cs="Arial"/>
          <w:b/>
          <w:bCs/>
          <w:color w:val="000000"/>
          <w:sz w:val="28"/>
          <w:szCs w:val="28"/>
          <w:lang w:eastAsia="ru-RU"/>
        </w:rPr>
      </w:pPr>
    </w:p>
    <w:p w:rsidR="000F1CEE" w:rsidRDefault="000F1CEE" w:rsidP="00860702">
      <w:pPr>
        <w:shd w:val="clear" w:color="auto" w:fill="F5F5F5"/>
        <w:spacing w:after="0" w:line="240" w:lineRule="auto"/>
        <w:rPr>
          <w:rFonts w:eastAsia="Times New Roman" w:cs="Arial"/>
          <w:b/>
          <w:bCs/>
          <w:color w:val="000000"/>
          <w:sz w:val="28"/>
          <w:szCs w:val="28"/>
          <w:lang w:eastAsia="ru-RU"/>
        </w:rPr>
      </w:pPr>
    </w:p>
    <w:p w:rsidR="000F1CEE" w:rsidRDefault="000F1CEE" w:rsidP="00860702">
      <w:pPr>
        <w:shd w:val="clear" w:color="auto" w:fill="F5F5F5"/>
        <w:spacing w:after="0" w:line="240" w:lineRule="auto"/>
        <w:rPr>
          <w:rFonts w:eastAsia="Times New Roman" w:cs="Arial"/>
          <w:b/>
          <w:bCs/>
          <w:color w:val="000000"/>
          <w:sz w:val="28"/>
          <w:szCs w:val="28"/>
          <w:lang w:eastAsia="ru-RU"/>
        </w:rPr>
      </w:pPr>
    </w:p>
    <w:p w:rsidR="000F1CEE" w:rsidRDefault="000F1CEE" w:rsidP="00860702">
      <w:pPr>
        <w:shd w:val="clear" w:color="auto" w:fill="F5F5F5"/>
        <w:spacing w:after="0" w:line="240" w:lineRule="auto"/>
        <w:rPr>
          <w:rFonts w:eastAsia="Times New Roman" w:cs="Arial"/>
          <w:b/>
          <w:bCs/>
          <w:color w:val="000000"/>
          <w:sz w:val="28"/>
          <w:szCs w:val="28"/>
          <w:lang w:eastAsia="ru-RU"/>
        </w:rPr>
      </w:pPr>
    </w:p>
    <w:p w:rsidR="000F1CEE" w:rsidRDefault="000F1CEE" w:rsidP="00860702">
      <w:pPr>
        <w:shd w:val="clear" w:color="auto" w:fill="F5F5F5"/>
        <w:spacing w:after="0" w:line="240" w:lineRule="auto"/>
        <w:rPr>
          <w:rFonts w:eastAsia="Times New Roman" w:cs="Arial"/>
          <w:b/>
          <w:bCs/>
          <w:color w:val="000000"/>
          <w:sz w:val="28"/>
          <w:szCs w:val="28"/>
          <w:lang w:eastAsia="ru-RU"/>
        </w:rPr>
      </w:pPr>
    </w:p>
    <w:p w:rsidR="000F1CEE" w:rsidRDefault="000F1CEE" w:rsidP="00860702">
      <w:pPr>
        <w:shd w:val="clear" w:color="auto" w:fill="F5F5F5"/>
        <w:spacing w:after="0" w:line="240" w:lineRule="auto"/>
        <w:rPr>
          <w:rFonts w:eastAsia="Times New Roman" w:cs="Arial"/>
          <w:b/>
          <w:bCs/>
          <w:color w:val="000000"/>
          <w:sz w:val="28"/>
          <w:szCs w:val="28"/>
          <w:lang w:eastAsia="ru-RU"/>
        </w:rPr>
      </w:pPr>
    </w:p>
    <w:p w:rsidR="000F1CEE" w:rsidRDefault="000F1CEE" w:rsidP="00860702">
      <w:pPr>
        <w:shd w:val="clear" w:color="auto" w:fill="F5F5F5"/>
        <w:spacing w:after="0" w:line="240" w:lineRule="auto"/>
        <w:rPr>
          <w:rFonts w:eastAsia="Times New Roman" w:cs="Arial"/>
          <w:b/>
          <w:bCs/>
          <w:color w:val="000000"/>
          <w:sz w:val="28"/>
          <w:szCs w:val="28"/>
          <w:lang w:eastAsia="ru-RU"/>
        </w:rPr>
      </w:pPr>
    </w:p>
    <w:p w:rsidR="000F1CEE" w:rsidRDefault="000F1CEE" w:rsidP="00860702">
      <w:pPr>
        <w:shd w:val="clear" w:color="auto" w:fill="F5F5F5"/>
        <w:spacing w:after="0" w:line="240" w:lineRule="auto"/>
        <w:rPr>
          <w:rFonts w:eastAsia="Times New Roman" w:cs="Arial"/>
          <w:b/>
          <w:bCs/>
          <w:color w:val="000000"/>
          <w:sz w:val="28"/>
          <w:szCs w:val="28"/>
          <w:lang w:eastAsia="ru-RU"/>
        </w:rPr>
      </w:pPr>
    </w:p>
    <w:p w:rsidR="000F1CEE" w:rsidRDefault="000F1CEE" w:rsidP="00860702">
      <w:pPr>
        <w:shd w:val="clear" w:color="auto" w:fill="F5F5F5"/>
        <w:spacing w:after="0" w:line="240" w:lineRule="auto"/>
        <w:rPr>
          <w:rFonts w:eastAsia="Times New Roman" w:cs="Arial"/>
          <w:b/>
          <w:bCs/>
          <w:color w:val="000000"/>
          <w:sz w:val="28"/>
          <w:szCs w:val="28"/>
          <w:lang w:eastAsia="ru-RU"/>
        </w:rPr>
      </w:pPr>
    </w:p>
    <w:p w:rsidR="00367EB1" w:rsidRPr="00860702" w:rsidRDefault="00367EB1" w:rsidP="00860702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b/>
          <w:bCs/>
          <w:color w:val="000000"/>
          <w:sz w:val="28"/>
          <w:szCs w:val="28"/>
          <w:lang w:eastAsia="ru-RU"/>
        </w:rPr>
        <w:t>1.ПОЯСНИТЕЛЬНАЯ ЗАПИСКА</w:t>
      </w:r>
    </w:p>
    <w:p w:rsidR="00367EB1" w:rsidRPr="00860702" w:rsidRDefault="00367EB1" w:rsidP="00367EB1">
      <w:pPr>
        <w:shd w:val="clear" w:color="auto" w:fill="F5F5F5"/>
        <w:spacing w:after="0" w:line="240" w:lineRule="auto"/>
        <w:jc w:val="center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367EB1" w:rsidRPr="00860702" w:rsidRDefault="00367EB1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Программа разработана на основе:</w:t>
      </w:r>
    </w:p>
    <w:p w:rsidR="00367EB1" w:rsidRPr="00860702" w:rsidRDefault="00367EB1" w:rsidP="00367EB1">
      <w:pPr>
        <w:numPr>
          <w:ilvl w:val="0"/>
          <w:numId w:val="1"/>
        </w:numPr>
        <w:shd w:val="clear" w:color="auto" w:fill="F5F5F5"/>
        <w:spacing w:after="0" w:line="240" w:lineRule="auto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lastRenderedPageBreak/>
        <w:t>Федерального закона Российской Федерации от 29.12.2012 г., № 273-ΦЗ «Об образовании в Российской Федерации». Принят Государственной Думой 21.12.2012 г. Одобрен Советом Федерации 26.12.2012;</w:t>
      </w:r>
    </w:p>
    <w:p w:rsidR="00367EB1" w:rsidRPr="00860702" w:rsidRDefault="00367EB1" w:rsidP="00367EB1">
      <w:pPr>
        <w:numPr>
          <w:ilvl w:val="0"/>
          <w:numId w:val="1"/>
        </w:numPr>
        <w:shd w:val="clear" w:color="auto" w:fill="F5F5F5"/>
        <w:spacing w:after="0" w:line="240" w:lineRule="auto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требований Федерального государственного образовательного стандарта, утверждённого приказом Министерства образования и науки РФ от 06.10. 2009 №373;</w:t>
      </w:r>
    </w:p>
    <w:p w:rsidR="00367EB1" w:rsidRPr="00860702" w:rsidRDefault="00367EB1" w:rsidP="00367EB1">
      <w:pPr>
        <w:numPr>
          <w:ilvl w:val="0"/>
          <w:numId w:val="1"/>
        </w:numPr>
        <w:shd w:val="clear" w:color="auto" w:fill="F5F5F5"/>
        <w:spacing w:after="0" w:line="240" w:lineRule="auto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закона Российской Федерации от 29.12.2012 №273 «Об образовании в Российской Федерации»;</w:t>
      </w:r>
    </w:p>
    <w:p w:rsidR="00367EB1" w:rsidRPr="00860702" w:rsidRDefault="00367EB1" w:rsidP="00367EB1">
      <w:pPr>
        <w:numPr>
          <w:ilvl w:val="0"/>
          <w:numId w:val="1"/>
        </w:numPr>
        <w:shd w:val="clear" w:color="auto" w:fill="F5F5F5"/>
        <w:spacing w:after="0" w:line="240" w:lineRule="auto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Методических рекомендаций по развитию дополнительного образования детей в общеобразовательных учреждениях (Приложение к письму Минобразования России от 11 июня 2002 г. № 30-51-433/16);</w:t>
      </w:r>
    </w:p>
    <w:p w:rsidR="00367EB1" w:rsidRPr="00860702" w:rsidRDefault="00367EB1" w:rsidP="00367EB1">
      <w:pPr>
        <w:numPr>
          <w:ilvl w:val="0"/>
          <w:numId w:val="1"/>
        </w:numPr>
        <w:shd w:val="clear" w:color="auto" w:fill="F5F5F5"/>
        <w:spacing w:after="0" w:line="240" w:lineRule="auto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Письма Министерства образования РФ от 2 апреля 2002 г. №13-51-28/13 «О повышении воспитательного потенциала общеобразовательного процесса в общеобразовательном учреждении»;</w:t>
      </w:r>
    </w:p>
    <w:p w:rsidR="00367EB1" w:rsidRPr="00860702" w:rsidRDefault="00367EB1" w:rsidP="00367EB1">
      <w:pPr>
        <w:numPr>
          <w:ilvl w:val="0"/>
          <w:numId w:val="1"/>
        </w:numPr>
        <w:shd w:val="clear" w:color="auto" w:fill="F5F5F5"/>
        <w:spacing w:after="0" w:line="240" w:lineRule="auto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Приказа Министерства образования и науки РФ от30 августа 2013 года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367EB1" w:rsidRPr="00860702" w:rsidRDefault="00367EB1" w:rsidP="00367EB1">
      <w:pPr>
        <w:numPr>
          <w:ilvl w:val="0"/>
          <w:numId w:val="1"/>
        </w:numPr>
        <w:shd w:val="clear" w:color="auto" w:fill="F5F5F5"/>
        <w:spacing w:after="0" w:line="240" w:lineRule="auto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Письма МО и науки РФ от 12 мая 2011 года № 03-296 «Об организации внеурочной деятельности при введении ФГОС ОО»;</w:t>
      </w:r>
    </w:p>
    <w:p w:rsidR="00367EB1" w:rsidRPr="00860702" w:rsidRDefault="00367EB1" w:rsidP="00367EB1">
      <w:pPr>
        <w:numPr>
          <w:ilvl w:val="0"/>
          <w:numId w:val="1"/>
        </w:numPr>
        <w:shd w:val="clear" w:color="auto" w:fill="F5F5F5"/>
        <w:spacing w:after="0" w:line="240" w:lineRule="auto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Письма Минобразования РФ от 12 мая 2012 года № 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367EB1" w:rsidRPr="00860702" w:rsidRDefault="00367EB1" w:rsidP="00367EB1">
      <w:pPr>
        <w:numPr>
          <w:ilvl w:val="0"/>
          <w:numId w:val="1"/>
        </w:numPr>
        <w:shd w:val="clear" w:color="auto" w:fill="F5F5F5"/>
        <w:spacing w:after="0" w:line="240" w:lineRule="auto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Распоряжения Правительства Российской Федерации от 07 сентября 2010 года №1507-р «Об утверждении плана действий по модернизации общего образования на 2011 – 2015 годы».</w:t>
      </w:r>
    </w:p>
    <w:p w:rsidR="00367EB1" w:rsidRPr="00860702" w:rsidRDefault="00367EB1" w:rsidP="00367EB1">
      <w:pPr>
        <w:numPr>
          <w:ilvl w:val="0"/>
          <w:numId w:val="1"/>
        </w:numPr>
        <w:shd w:val="clear" w:color="auto" w:fill="F5F5F5"/>
        <w:spacing w:after="0" w:line="240" w:lineRule="auto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Методических рекомендаций о расширении деятельности детских и молодёжных объединений в образовательных учреждениях (Письмо Минобразования России от 11.02.2000 г. №101/28-16;</w:t>
      </w:r>
    </w:p>
    <w:p w:rsidR="00367EB1" w:rsidRPr="00860702" w:rsidRDefault="00367EB1" w:rsidP="00367EB1">
      <w:pPr>
        <w:numPr>
          <w:ilvl w:val="0"/>
          <w:numId w:val="1"/>
        </w:numPr>
        <w:shd w:val="clear" w:color="auto" w:fill="F5F5F5"/>
        <w:spacing w:after="0" w:line="240" w:lineRule="auto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 xml:space="preserve">Концепции развития дополнительного образования детей (утверждена распоряжением Правительства Российской Федерации от </w:t>
      </w:r>
      <w:smartTag w:uri="urn:schemas-microsoft-com:office:smarttags" w:element="date">
        <w:smartTagPr>
          <w:attr w:name="ls" w:val="trans"/>
          <w:attr w:name="Month" w:val="9"/>
          <w:attr w:name="Day" w:val="4"/>
          <w:attr w:name="Year" w:val="2014"/>
        </w:smartTagPr>
        <w:r w:rsidRPr="00860702">
          <w:rPr>
            <w:rFonts w:eastAsia="Times New Roman" w:cs="Arial"/>
            <w:color w:val="000000"/>
            <w:sz w:val="28"/>
            <w:szCs w:val="28"/>
            <w:lang w:eastAsia="ru-RU"/>
          </w:rPr>
          <w:t xml:space="preserve">4 сентября </w:t>
        </w:r>
        <w:smartTag w:uri="urn:schemas-microsoft-com:office:smarttags" w:element="metricconverter">
          <w:smartTagPr>
            <w:attr w:name="ProductID" w:val="2014 г"/>
          </w:smartTagPr>
          <w:r w:rsidRPr="00860702">
            <w:rPr>
              <w:rFonts w:eastAsia="Times New Roman" w:cs="Arial"/>
              <w:color w:val="000000"/>
              <w:sz w:val="28"/>
              <w:szCs w:val="28"/>
              <w:lang w:eastAsia="ru-RU"/>
            </w:rPr>
            <w:t>2014 г</w:t>
          </w:r>
        </w:smartTag>
        <w:r w:rsidRPr="00860702">
          <w:rPr>
            <w:rFonts w:eastAsia="Times New Roman" w:cs="Arial"/>
            <w:color w:val="000000"/>
            <w:sz w:val="28"/>
            <w:szCs w:val="28"/>
            <w:lang w:eastAsia="ru-RU"/>
          </w:rPr>
          <w:t>.</w:t>
        </w:r>
      </w:smartTag>
      <w:r w:rsidRPr="00860702">
        <w:rPr>
          <w:rFonts w:eastAsia="Times New Roman" w:cs="Arial"/>
          <w:color w:val="000000"/>
          <w:sz w:val="28"/>
          <w:szCs w:val="28"/>
          <w:lang w:eastAsia="ru-RU"/>
        </w:rPr>
        <w:t xml:space="preserve"> № 1726-р);</w:t>
      </w:r>
    </w:p>
    <w:p w:rsidR="00367EB1" w:rsidRPr="00860702" w:rsidRDefault="00367EB1" w:rsidP="00367EB1">
      <w:pPr>
        <w:numPr>
          <w:ilvl w:val="0"/>
          <w:numId w:val="1"/>
        </w:numPr>
        <w:shd w:val="clear" w:color="auto" w:fill="F5F5F5"/>
        <w:spacing w:after="0" w:line="240" w:lineRule="auto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 xml:space="preserve">Устава муниципального бюджетного общеобразовательного учреждения «Средняя общеобразовательная школа» </w:t>
      </w:r>
    </w:p>
    <w:p w:rsidR="00367EB1" w:rsidRPr="00860702" w:rsidRDefault="00367EB1" w:rsidP="00367EB1">
      <w:pPr>
        <w:numPr>
          <w:ilvl w:val="0"/>
          <w:numId w:val="1"/>
        </w:numPr>
        <w:shd w:val="clear" w:color="auto" w:fill="F5F5F5"/>
        <w:spacing w:after="0" w:line="240" w:lineRule="auto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основной общеобразовательной программы основного общего образования Учреждения;</w:t>
      </w:r>
    </w:p>
    <w:p w:rsidR="00367EB1" w:rsidRPr="00860702" w:rsidRDefault="00367EB1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425751" w:rsidRDefault="00425751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367EB1" w:rsidRPr="00860702" w:rsidRDefault="00367EB1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Программа разработана с учётом:</w:t>
      </w:r>
    </w:p>
    <w:p w:rsidR="00367EB1" w:rsidRPr="00860702" w:rsidRDefault="00367EB1" w:rsidP="00367EB1">
      <w:pPr>
        <w:numPr>
          <w:ilvl w:val="0"/>
          <w:numId w:val="2"/>
        </w:numPr>
        <w:shd w:val="clear" w:color="auto" w:fill="F5F5F5"/>
        <w:spacing w:after="0" w:line="240" w:lineRule="auto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lastRenderedPageBreak/>
        <w:t>санитарно-эпидемиологических требований к условиям и организации обучения в ОУ (утверждены постановлением Главного государственного санитарного врача РФ от 29.12.2010г. № 189);</w:t>
      </w:r>
    </w:p>
    <w:p w:rsidR="00367EB1" w:rsidRPr="00860702" w:rsidRDefault="00367EB1" w:rsidP="00367EB1">
      <w:pPr>
        <w:numPr>
          <w:ilvl w:val="0"/>
          <w:numId w:val="2"/>
        </w:numPr>
        <w:shd w:val="clear" w:color="auto" w:fill="F5F5F5"/>
        <w:spacing w:after="0" w:line="240" w:lineRule="auto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учебного плана Учреждения на 2015-2016 учебный год.</w:t>
      </w:r>
    </w:p>
    <w:p w:rsidR="00367EB1" w:rsidRPr="00860702" w:rsidRDefault="00367EB1" w:rsidP="00367EB1">
      <w:pPr>
        <w:numPr>
          <w:ilvl w:val="0"/>
          <w:numId w:val="2"/>
        </w:numPr>
        <w:shd w:val="clear" w:color="auto" w:fill="F5F5F5"/>
        <w:spacing w:after="0" w:line="240" w:lineRule="auto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годового учебного календарного графика Учреждения на 2015-2016 учебный год;</w:t>
      </w:r>
    </w:p>
    <w:p w:rsidR="00367EB1" w:rsidRPr="00860702" w:rsidRDefault="00367EB1" w:rsidP="00367EB1">
      <w:pPr>
        <w:numPr>
          <w:ilvl w:val="0"/>
          <w:numId w:val="2"/>
        </w:numPr>
        <w:shd w:val="clear" w:color="auto" w:fill="F5F5F5"/>
        <w:spacing w:after="0" w:line="240" w:lineRule="auto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требований к результатам освоения основной образовательной программы основного общего образования и программы формирования универсальных учебных действий.</w:t>
      </w:r>
    </w:p>
    <w:p w:rsidR="00367EB1" w:rsidRPr="00860702" w:rsidRDefault="00367EB1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367EB1" w:rsidRPr="00860702" w:rsidRDefault="00367EB1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Возраст детей: с 11 лет.</w:t>
      </w:r>
    </w:p>
    <w:p w:rsidR="00367EB1" w:rsidRPr="00860702" w:rsidRDefault="00367EB1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Режим занятий: Занятия проходят по 40 минут. Численный состав группы не менее 15 человек.</w:t>
      </w:r>
    </w:p>
    <w:p w:rsidR="00367EB1" w:rsidRPr="00860702" w:rsidRDefault="00367EB1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Формы работы можно разделить на теоретические (беседа, анализ ситуации, работа со стимульным материалом (текст, наглядный материал) и практические (работа в тетрадях, работа с рисунки</w:t>
      </w:r>
      <w:proofErr w:type="gramStart"/>
      <w:r w:rsidRPr="00860702">
        <w:rPr>
          <w:rFonts w:eastAsia="Times New Roman" w:cs="Arial"/>
          <w:color w:val="000000"/>
          <w:sz w:val="28"/>
          <w:szCs w:val="28"/>
          <w:lang w:eastAsia="ru-RU"/>
        </w:rPr>
        <w:t xml:space="preserve"> ,</w:t>
      </w:r>
      <w:proofErr w:type="gramEnd"/>
      <w:r w:rsidRPr="00860702">
        <w:rPr>
          <w:rFonts w:eastAsia="Times New Roman" w:cs="Arial"/>
          <w:color w:val="000000"/>
          <w:sz w:val="28"/>
          <w:szCs w:val="28"/>
          <w:lang w:eastAsia="ru-RU"/>
        </w:rPr>
        <w:t xml:space="preserve"> работа с лупой и микроскопом, работа с наглядными пособиями). Занятия проходят по группам, парами, в «круге».</w:t>
      </w:r>
    </w:p>
    <w:p w:rsidR="00367EB1" w:rsidRPr="00860702" w:rsidRDefault="00367EB1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Методическое обеспечение: разработки занятий, научная литература, справочники по медицине, рабочие тетради.</w:t>
      </w:r>
    </w:p>
    <w:p w:rsidR="00367EB1" w:rsidRPr="00860702" w:rsidRDefault="00367EB1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Техническое оснащение занятий: компьютер, мультимедийный проектор, экран, принтер.</w:t>
      </w:r>
    </w:p>
    <w:p w:rsidR="00367EB1" w:rsidRPr="00860702" w:rsidRDefault="00367EB1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Формы подведения итогов: творческая работа</w:t>
      </w:r>
    </w:p>
    <w:p w:rsidR="00367EB1" w:rsidRPr="00860702" w:rsidRDefault="00367EB1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367EB1" w:rsidRPr="00860702" w:rsidRDefault="00367EB1" w:rsidP="00367EB1">
      <w:pPr>
        <w:shd w:val="clear" w:color="auto" w:fill="F5F5F5"/>
        <w:spacing w:after="0" w:line="240" w:lineRule="auto"/>
        <w:jc w:val="center"/>
        <w:rPr>
          <w:rFonts w:eastAsia="Times New Roman" w:cs="Arial"/>
          <w:b/>
          <w:bCs/>
          <w:color w:val="000000"/>
          <w:sz w:val="28"/>
          <w:szCs w:val="28"/>
          <w:lang w:eastAsia="ru-RU"/>
        </w:rPr>
      </w:pPr>
    </w:p>
    <w:p w:rsidR="00367EB1" w:rsidRPr="00860702" w:rsidRDefault="00367EB1" w:rsidP="00367EB1">
      <w:pPr>
        <w:shd w:val="clear" w:color="auto" w:fill="F5F5F5"/>
        <w:spacing w:after="0" w:line="240" w:lineRule="auto"/>
        <w:jc w:val="center"/>
        <w:rPr>
          <w:rFonts w:eastAsia="Times New Roman" w:cs="Arial"/>
          <w:b/>
          <w:bCs/>
          <w:color w:val="000000"/>
          <w:sz w:val="28"/>
          <w:szCs w:val="28"/>
          <w:lang w:eastAsia="ru-RU"/>
        </w:rPr>
      </w:pPr>
    </w:p>
    <w:p w:rsidR="00367EB1" w:rsidRPr="00860702" w:rsidRDefault="00367EB1" w:rsidP="00367EB1">
      <w:pPr>
        <w:shd w:val="clear" w:color="auto" w:fill="F5F5F5"/>
        <w:spacing w:after="0" w:line="240" w:lineRule="auto"/>
        <w:jc w:val="center"/>
        <w:rPr>
          <w:rFonts w:eastAsia="Times New Roman" w:cs="Arial"/>
          <w:b/>
          <w:bCs/>
          <w:color w:val="000000"/>
          <w:sz w:val="28"/>
          <w:szCs w:val="28"/>
          <w:lang w:eastAsia="ru-RU"/>
        </w:rPr>
      </w:pPr>
    </w:p>
    <w:p w:rsidR="00367EB1" w:rsidRPr="00860702" w:rsidRDefault="00367EB1" w:rsidP="00367EB1">
      <w:pPr>
        <w:shd w:val="clear" w:color="auto" w:fill="F5F5F5"/>
        <w:spacing w:after="0" w:line="240" w:lineRule="auto"/>
        <w:jc w:val="center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b/>
          <w:bCs/>
          <w:color w:val="000000"/>
          <w:sz w:val="28"/>
          <w:szCs w:val="28"/>
          <w:lang w:eastAsia="ru-RU"/>
        </w:rPr>
        <w:t>2.Общая характеристика учебного предмета, курса</w:t>
      </w:r>
    </w:p>
    <w:p w:rsidR="00367EB1" w:rsidRPr="00860702" w:rsidRDefault="00367EB1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Times New Roman"/>
          <w:color w:val="000000"/>
          <w:sz w:val="28"/>
          <w:szCs w:val="28"/>
          <w:lang w:eastAsia="ru-RU"/>
        </w:rPr>
        <w:t>В основе данной программы лежат представления о здоровом ребёнке, который является практически достижимой нормой детского развития и рассматривается в качестве целостного телесно – духовного о</w:t>
      </w:r>
      <w:r w:rsidR="00D70A9A" w:rsidRPr="00860702">
        <w:rPr>
          <w:rFonts w:eastAsia="Times New Roman" w:cs="Times New Roman"/>
          <w:color w:val="000000"/>
          <w:sz w:val="28"/>
          <w:szCs w:val="28"/>
          <w:lang w:eastAsia="ru-RU"/>
        </w:rPr>
        <w:t>рганизма. Программа « Шаг</w:t>
      </w:r>
      <w:r w:rsidRPr="0086070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в медицину» решает одну из самых актуальнейших задач современного образования – формирование здорового образа жизни школьников. Предлагаемый курс занятий направлен на формирование у ребёнка ценности здоровья, чувства ответственности за сохранение и укрепление своего здоровья, на расширение знаний и навыков учащихся по гигиенической культуре, на овладение определенными практическими навыками.</w:t>
      </w:r>
    </w:p>
    <w:p w:rsidR="00367EB1" w:rsidRPr="00860702" w:rsidRDefault="00367EB1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Times New Roman"/>
          <w:color w:val="000000"/>
          <w:sz w:val="28"/>
          <w:szCs w:val="28"/>
          <w:lang w:eastAsia="ru-RU"/>
        </w:rPr>
        <w:t>В процессе занятий по основам медицинских знаний, ученики усваивают основные медицинские термины и понятия, расширяют область знаний по биологии, овладевают определенными практическими навыками, учатся выполнять необходимые медицинские мероприятия.</w:t>
      </w:r>
    </w:p>
    <w:p w:rsidR="00367EB1" w:rsidRPr="00860702" w:rsidRDefault="00367EB1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Новизна представленной программы заключается в том, что она объединила в себе теоретические сведения из области анатомии, физиологии, гигиены, психологии, медицины и ОБЖ.</w:t>
      </w:r>
    </w:p>
    <w:p w:rsidR="00367EB1" w:rsidRPr="00860702" w:rsidRDefault="00367EB1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Богатый теоритический материал и практические занятия способствуют расширению кругозора и словарного запаса учащихся, развитию образного и логического мышления, системы духовно-нравственных ценностей, формированию навыков продуктивного диалога и сотрудничества.</w:t>
      </w:r>
    </w:p>
    <w:p w:rsidR="00367EB1" w:rsidRPr="00860702" w:rsidRDefault="00D70A9A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В рамках программы « Шаг</w:t>
      </w:r>
      <w:r w:rsidR="00367EB1" w:rsidRPr="00860702">
        <w:rPr>
          <w:rFonts w:eastAsia="Times New Roman" w:cs="Arial"/>
          <w:color w:val="000000"/>
          <w:sz w:val="28"/>
          <w:szCs w:val="28"/>
          <w:lang w:eastAsia="ru-RU"/>
        </w:rPr>
        <w:t xml:space="preserve"> в медицину» учащиеся приобретают опыт личного осмысления медицинских и биологических понятий, учатся работать самостоятельно.</w:t>
      </w:r>
    </w:p>
    <w:p w:rsidR="00367EB1" w:rsidRPr="00860702" w:rsidRDefault="00D70A9A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Программа «Шаг</w:t>
      </w:r>
      <w:r w:rsidR="00367EB1" w:rsidRPr="00860702">
        <w:rPr>
          <w:rFonts w:eastAsia="Times New Roman" w:cs="Arial"/>
          <w:color w:val="000000"/>
          <w:sz w:val="28"/>
          <w:szCs w:val="28"/>
          <w:lang w:eastAsia="ru-RU"/>
        </w:rPr>
        <w:t xml:space="preserve"> в медицину» построена таким образом, что воспитательная и обучающая часть не разделены, а наоборот взаимопроникают друг в друга, составляя единое целое, что позволяет реализовать важнейший педагогический принцип единства воспитания, развития и обучения.</w:t>
      </w:r>
    </w:p>
    <w:p w:rsidR="00367EB1" w:rsidRPr="00860702" w:rsidRDefault="00367EB1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Используемые технологии позволяют снизить нагрузку на память и внимание детей. В качестве методических принципов оптимизации и интенсификации обучения предлагаются:</w:t>
      </w:r>
    </w:p>
    <w:p w:rsidR="00367EB1" w:rsidRPr="00860702" w:rsidRDefault="00367EB1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• опора на непроизвольное запоминание;</w:t>
      </w:r>
    </w:p>
    <w:p w:rsidR="00367EB1" w:rsidRPr="00860702" w:rsidRDefault="00367EB1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• вовлечение различных модальностей восприятия (слух, зрение, кинестетическое чувство);</w:t>
      </w:r>
    </w:p>
    <w:p w:rsidR="00367EB1" w:rsidRPr="00860702" w:rsidRDefault="00367EB1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• использование эвристических методов обучения;</w:t>
      </w:r>
    </w:p>
    <w:p w:rsidR="00367EB1" w:rsidRPr="00860702" w:rsidRDefault="00367EB1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• организация занятия по правилу смены деятельности;</w:t>
      </w:r>
    </w:p>
    <w:p w:rsidR="00367EB1" w:rsidRPr="00860702" w:rsidRDefault="00367EB1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• диагностика и своевременная индивидуальная коррекция в процессе</w:t>
      </w:r>
    </w:p>
    <w:p w:rsidR="00367EB1" w:rsidRPr="00860702" w:rsidRDefault="00367EB1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обучения;</w:t>
      </w:r>
    </w:p>
    <w:p w:rsidR="00367EB1" w:rsidRPr="00860702" w:rsidRDefault="00367EB1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• организация самостоятельной работы в парах и группах;</w:t>
      </w:r>
    </w:p>
    <w:p w:rsidR="00367EB1" w:rsidRPr="00860702" w:rsidRDefault="00367EB1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• тематическая связь с другими предметами.</w:t>
      </w:r>
    </w:p>
    <w:p w:rsidR="00367EB1" w:rsidRPr="00860702" w:rsidRDefault="00367EB1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 xml:space="preserve">Программа представляет собой </w:t>
      </w:r>
      <w:r w:rsidR="00D70A9A" w:rsidRPr="00860702">
        <w:rPr>
          <w:rFonts w:eastAsia="Times New Roman" w:cs="Arial"/>
          <w:color w:val="000000"/>
          <w:sz w:val="28"/>
          <w:szCs w:val="28"/>
          <w:lang w:eastAsia="ru-RU"/>
        </w:rPr>
        <w:t>мета предметный</w:t>
      </w: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 xml:space="preserve"> уровень в целом предметно оформленного содержания образования, который базируется на системе фундаментальных образовательных объектов.</w:t>
      </w:r>
    </w:p>
    <w:p w:rsidR="00367EB1" w:rsidRPr="00860702" w:rsidRDefault="00367EB1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br/>
      </w:r>
    </w:p>
    <w:p w:rsidR="00367EB1" w:rsidRPr="00860702" w:rsidRDefault="00367EB1" w:rsidP="00367EB1">
      <w:pPr>
        <w:shd w:val="clear" w:color="auto" w:fill="F5F5F5"/>
        <w:spacing w:after="0" w:line="240" w:lineRule="auto"/>
        <w:jc w:val="center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b/>
          <w:bCs/>
          <w:color w:val="000000"/>
          <w:sz w:val="28"/>
          <w:szCs w:val="28"/>
          <w:lang w:eastAsia="ru-RU"/>
        </w:rPr>
        <w:t>3.Описание места учебного предмета, курса в учебном плане</w:t>
      </w:r>
    </w:p>
    <w:p w:rsidR="00367EB1" w:rsidRPr="00860702" w:rsidRDefault="00367EB1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367EB1" w:rsidRPr="00860702" w:rsidRDefault="00367EB1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Школа - важнейший период в жизни каждого человека, во многом определяющий его дальнейшее развитие. В эти годы он не только приобретает определенные знания и умения, он созревает как личность и формирует систему ценностей. Самое ценное у человека - это жизнь, а самое ценное в его жизни - здоровье, за которое бороться всеми силами становится не только актуально, но и экономически, и практически, жизненно необходимо. Невежество в вопросах здорового образа жизни дорого обходится тем, кто своевременно не заботится о своем здоровье, здоровье своих детей и близких.</w:t>
      </w:r>
    </w:p>
    <w:p w:rsidR="00367EB1" w:rsidRPr="00860702" w:rsidRDefault="00367EB1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lastRenderedPageBreak/>
        <w:t>От того, насколько осознанно и заинтересованно ребенок будет участвовать в учебном процессе, зависит глубина и прочность знаний, желание и способность их благоразумного применения. Необходимым условием для решения столь актуальной в настоящее время проблемы является профилактика заболеваний населения, работа по формированию здорового образа жизни.</w:t>
      </w:r>
    </w:p>
    <w:p w:rsidR="00367EB1" w:rsidRPr="00860702" w:rsidRDefault="00D70A9A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Программа «Шаг</w:t>
      </w:r>
      <w:r w:rsidR="00367EB1" w:rsidRPr="00860702">
        <w:rPr>
          <w:rFonts w:eastAsia="Times New Roman" w:cs="Arial"/>
          <w:color w:val="000000"/>
          <w:sz w:val="28"/>
          <w:szCs w:val="28"/>
          <w:lang w:eastAsia="ru-RU"/>
        </w:rPr>
        <w:t xml:space="preserve"> в медицину» относится к образовательной области «Естествознание». Данная программа предназначена для углубления и расширения знаний учащихся по предметам образовательной области и для ориентации в мире профессий (в данном случае – в профессиях, связанных с медициной).</w:t>
      </w:r>
    </w:p>
    <w:p w:rsidR="00367EB1" w:rsidRPr="00860702" w:rsidRDefault="00367EB1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Программа рассчитана на детей с 11  лет.</w:t>
      </w:r>
    </w:p>
    <w:p w:rsidR="00367EB1" w:rsidRPr="00860702" w:rsidRDefault="00367EB1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br/>
      </w:r>
    </w:p>
    <w:p w:rsidR="00367EB1" w:rsidRPr="00860702" w:rsidRDefault="00367EB1" w:rsidP="00367EB1">
      <w:pPr>
        <w:shd w:val="clear" w:color="auto" w:fill="F5F5F5"/>
        <w:spacing w:after="0" w:line="294" w:lineRule="atLeast"/>
        <w:jc w:val="center"/>
        <w:rPr>
          <w:rFonts w:eastAsia="Times New Roman" w:cs="Arial"/>
          <w:b/>
          <w:bCs/>
          <w:color w:val="000000"/>
          <w:sz w:val="28"/>
          <w:szCs w:val="28"/>
          <w:lang w:eastAsia="ru-RU"/>
        </w:rPr>
      </w:pPr>
    </w:p>
    <w:p w:rsidR="00367EB1" w:rsidRPr="00860702" w:rsidRDefault="00367EB1" w:rsidP="00367EB1">
      <w:pPr>
        <w:shd w:val="clear" w:color="auto" w:fill="F5F5F5"/>
        <w:spacing w:after="0" w:line="294" w:lineRule="atLeast"/>
        <w:jc w:val="center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b/>
          <w:bCs/>
          <w:color w:val="000000"/>
          <w:sz w:val="28"/>
          <w:szCs w:val="28"/>
          <w:lang w:eastAsia="ru-RU"/>
        </w:rPr>
        <w:t>4.Описание ценностных ориентиров содержания учебного предмета, курса</w:t>
      </w:r>
    </w:p>
    <w:p w:rsidR="00D70A9A" w:rsidRPr="00860702" w:rsidRDefault="00D70A9A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367EB1" w:rsidRPr="00860702" w:rsidRDefault="00367EB1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Современные социально- экономические сложности, переживаемые страной, снижение роли государства в области социальных гарантий оказывают отрицательное влияние на состоян</w:t>
      </w:r>
      <w:r w:rsidR="00425751">
        <w:rPr>
          <w:rFonts w:eastAsia="Times New Roman" w:cs="Arial"/>
          <w:color w:val="000000"/>
          <w:sz w:val="28"/>
          <w:szCs w:val="28"/>
          <w:lang w:eastAsia="ru-RU"/>
        </w:rPr>
        <w:t xml:space="preserve">ие здоровье детей. В </w:t>
      </w: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Концепции охраны репродуктивного здоровья населения страны, принятой в Российской Федерации, одной из наиболее острых проблем называется медико-социальная. А значит, проблемы охраны репродуктивного здоровья населения приобретают особую социальную значимость. В настоящее время доказано, что основным направлением профилактики заболеваний населения является работа по формированию здорового образа жизни. Международный опыт показывает, что в структуре факторов, определяющих здоровье, равно как и болезни, более 50% приходится на образ жизни человека. По данным и зарубежных, и российских специалистов таблица факторов, влияющих на здоровье детей, выглядит так:</w:t>
      </w:r>
    </w:p>
    <w:p w:rsidR="00367EB1" w:rsidRPr="00860702" w:rsidRDefault="00367EB1" w:rsidP="00367EB1">
      <w:pPr>
        <w:numPr>
          <w:ilvl w:val="0"/>
          <w:numId w:val="3"/>
        </w:numPr>
        <w:shd w:val="clear" w:color="auto" w:fill="F5F5F5"/>
        <w:spacing w:after="0" w:line="240" w:lineRule="auto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50%- образ жизни;</w:t>
      </w:r>
    </w:p>
    <w:p w:rsidR="00367EB1" w:rsidRPr="00860702" w:rsidRDefault="00367EB1" w:rsidP="00367EB1">
      <w:pPr>
        <w:numPr>
          <w:ilvl w:val="0"/>
          <w:numId w:val="3"/>
        </w:numPr>
        <w:shd w:val="clear" w:color="auto" w:fill="F5F5F5"/>
        <w:spacing w:after="0" w:line="240" w:lineRule="auto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20%- условия внешней среды;</w:t>
      </w:r>
    </w:p>
    <w:p w:rsidR="00367EB1" w:rsidRPr="00860702" w:rsidRDefault="00367EB1" w:rsidP="00367EB1">
      <w:pPr>
        <w:numPr>
          <w:ilvl w:val="0"/>
          <w:numId w:val="3"/>
        </w:numPr>
        <w:shd w:val="clear" w:color="auto" w:fill="F5F5F5"/>
        <w:spacing w:after="0" w:line="240" w:lineRule="auto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20%- особенности организма, наследственность;</w:t>
      </w:r>
    </w:p>
    <w:p w:rsidR="00367EB1" w:rsidRPr="00860702" w:rsidRDefault="00367EB1" w:rsidP="00367EB1">
      <w:pPr>
        <w:numPr>
          <w:ilvl w:val="0"/>
          <w:numId w:val="3"/>
        </w:numPr>
        <w:shd w:val="clear" w:color="auto" w:fill="F5F5F5"/>
        <w:spacing w:after="0" w:line="240" w:lineRule="auto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8-12%- система здравоохранения.</w:t>
      </w:r>
    </w:p>
    <w:p w:rsidR="00367EB1" w:rsidRPr="00860702" w:rsidRDefault="00367EB1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367EB1" w:rsidRPr="00860702" w:rsidRDefault="00367EB1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 xml:space="preserve">Здоровье - один из важнейших компонентов человеческого благополучия, счастья. Это одно из неотъемлемых прав человека, одно из условий успешного социального и экономического развития любой страны. Именно здоровье людей должно служить главной «визитной карточкой» страны. Если мы не будем заботиться о своем здоровье - у нас не будет будущего. Будущее нашей страны - счастливые дети. Лучший способ сделать детей </w:t>
      </w:r>
      <w:r w:rsidRPr="00860702">
        <w:rPr>
          <w:rFonts w:eastAsia="Times New Roman" w:cs="Arial"/>
          <w:color w:val="000000"/>
          <w:sz w:val="28"/>
          <w:szCs w:val="28"/>
          <w:lang w:eastAsia="ru-RU"/>
        </w:rPr>
        <w:lastRenderedPageBreak/>
        <w:t>счастливыми - сделать их здоровыми! Поэтому важно с раннего детства прививать навыки здорового образа жизни.</w:t>
      </w:r>
    </w:p>
    <w:p w:rsidR="00367EB1" w:rsidRPr="00860702" w:rsidRDefault="00367EB1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Федеральный государственный образовательный стандарт общего образования ориентирован на выпускника, выполняющего правила здорового и безопасного для себя и окружающих образа жизни.</w:t>
      </w:r>
    </w:p>
    <w:p w:rsidR="00367EB1" w:rsidRPr="00860702" w:rsidRDefault="00367EB1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В Национальной образовательной инициативе «Наша новая школа» отмечено: «Намного важнее пробудить в детях желание заботиться о своем здоровье, основанное на их заинтересованности в учебе, выборе курсов, адекватных индивидуальным интересам и склонностям. Насыщенная, интересная и увлекательная школьная жизнь станет важнейшим условием сохранения и укрепления здоровья».</w:t>
      </w:r>
    </w:p>
    <w:p w:rsidR="00367EB1" w:rsidRPr="00860702" w:rsidRDefault="00367EB1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Предметом исследования, а также целью данной программы является поиск наиболее оптимальных сре</w:t>
      </w:r>
      <w:proofErr w:type="gramStart"/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дств дл</w:t>
      </w:r>
      <w:proofErr w:type="gramEnd"/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я формирования самой важной базовой характеристики, обеспечивающей реализацию всех остальных,- здоровья.</w:t>
      </w:r>
    </w:p>
    <w:p w:rsidR="00367EB1" w:rsidRPr="00860702" w:rsidRDefault="00367EB1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Программа призвана реализовать основные положения Декларации прав ребенка, направленные на защиту здоровья и получение полноценного образования.</w:t>
      </w:r>
    </w:p>
    <w:p w:rsidR="00367EB1" w:rsidRPr="00860702" w:rsidRDefault="00367EB1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Программа является подтверждением особого статуса детства как периода, не зависящего от социальных, политических, национальных конфессиональных и других отличий.</w:t>
      </w:r>
    </w:p>
    <w:p w:rsidR="00367EB1" w:rsidRPr="00860702" w:rsidRDefault="00367EB1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Программа находится в числе приоритетных направлений деятельности органов власти, служит основой сотрудничества образования и здравоохранения, общественности, школы и родителей.</w:t>
      </w:r>
    </w:p>
    <w:p w:rsidR="00367EB1" w:rsidRPr="00860702" w:rsidRDefault="00367EB1" w:rsidP="00367EB1">
      <w:pPr>
        <w:shd w:val="clear" w:color="auto" w:fill="F5F5F5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 xml:space="preserve">Здоровье – это </w:t>
      </w:r>
      <w:r w:rsidR="00D70A9A" w:rsidRPr="00860702">
        <w:rPr>
          <w:rFonts w:eastAsia="Times New Roman" w:cs="Arial"/>
          <w:color w:val="000000"/>
          <w:sz w:val="28"/>
          <w:szCs w:val="28"/>
          <w:lang w:eastAsia="ru-RU"/>
        </w:rPr>
        <w:t>непреходящая</w:t>
      </w: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 xml:space="preserve"> общечеловеческая ценность. Ценности вырабатываются только самостоятельно. Задача педагога – создать все условия для этого, организовать деятельность обучающихся таким образом, чтобы обеспечить их высокую познавательную активность, эффективное общение друг с другом.</w:t>
      </w:r>
    </w:p>
    <w:p w:rsidR="00367EB1" w:rsidRPr="00860702" w:rsidRDefault="00367EB1" w:rsidP="00367EB1">
      <w:pPr>
        <w:shd w:val="clear" w:color="auto" w:fill="F5F5F5"/>
        <w:spacing w:after="0" w:line="240" w:lineRule="auto"/>
        <w:jc w:val="center"/>
        <w:rPr>
          <w:rFonts w:eastAsia="Times New Roman" w:cs="Arial"/>
          <w:b/>
          <w:bCs/>
          <w:color w:val="000000"/>
          <w:sz w:val="28"/>
          <w:szCs w:val="28"/>
          <w:lang w:eastAsia="ru-RU"/>
        </w:rPr>
      </w:pPr>
    </w:p>
    <w:p w:rsidR="00367EB1" w:rsidRPr="00860702" w:rsidRDefault="00367EB1" w:rsidP="00367EB1">
      <w:pPr>
        <w:shd w:val="clear" w:color="auto" w:fill="F5F5F5"/>
        <w:spacing w:after="0" w:line="240" w:lineRule="auto"/>
        <w:jc w:val="center"/>
        <w:rPr>
          <w:rFonts w:eastAsia="Times New Roman" w:cs="Arial"/>
          <w:b/>
          <w:bCs/>
          <w:color w:val="000000"/>
          <w:sz w:val="28"/>
          <w:szCs w:val="28"/>
          <w:lang w:eastAsia="ru-RU"/>
        </w:rPr>
      </w:pPr>
    </w:p>
    <w:p w:rsidR="00367EB1" w:rsidRPr="00860702" w:rsidRDefault="00367EB1" w:rsidP="00367EB1">
      <w:pPr>
        <w:shd w:val="clear" w:color="auto" w:fill="F5F5F5"/>
        <w:spacing w:after="0" w:line="240" w:lineRule="auto"/>
        <w:jc w:val="center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b/>
          <w:bCs/>
          <w:color w:val="000000"/>
          <w:sz w:val="28"/>
          <w:szCs w:val="28"/>
          <w:lang w:eastAsia="ru-RU"/>
        </w:rPr>
        <w:t xml:space="preserve">5.Планируемые личностные, </w:t>
      </w:r>
      <w:r w:rsidR="00D70A9A" w:rsidRPr="00860702">
        <w:rPr>
          <w:rFonts w:eastAsia="Times New Roman" w:cs="Arial"/>
          <w:b/>
          <w:bCs/>
          <w:color w:val="000000"/>
          <w:sz w:val="28"/>
          <w:szCs w:val="28"/>
          <w:lang w:eastAsia="ru-RU"/>
        </w:rPr>
        <w:t>мета предметные</w:t>
      </w:r>
      <w:r w:rsidRPr="00860702">
        <w:rPr>
          <w:rFonts w:eastAsia="Times New Roman" w:cs="Arial"/>
          <w:b/>
          <w:bCs/>
          <w:color w:val="000000"/>
          <w:sz w:val="28"/>
          <w:szCs w:val="28"/>
          <w:lang w:eastAsia="ru-RU"/>
        </w:rPr>
        <w:t xml:space="preserve"> и предметные результаты освоения курса</w:t>
      </w:r>
    </w:p>
    <w:p w:rsidR="00367EB1" w:rsidRPr="00860702" w:rsidRDefault="00367EB1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367EB1" w:rsidRPr="00860702" w:rsidRDefault="00367EB1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Универсальные учебные действия (УУД): личностные; регулятивные; познавательные; коммуникативные.</w:t>
      </w:r>
    </w:p>
    <w:p w:rsidR="00367EB1" w:rsidRPr="00860702" w:rsidRDefault="00D70A9A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Изучение курса «Шаг</w:t>
      </w:r>
      <w:r w:rsidR="00367EB1" w:rsidRPr="00860702">
        <w:rPr>
          <w:rFonts w:eastAsia="Times New Roman" w:cs="Arial"/>
          <w:color w:val="000000"/>
          <w:sz w:val="28"/>
          <w:szCs w:val="28"/>
          <w:lang w:eastAsia="ru-RU"/>
        </w:rPr>
        <w:t xml:space="preserve"> в медицину» способствует развитию у учащихся следующих видов УУД:</w:t>
      </w:r>
    </w:p>
    <w:p w:rsidR="00367EB1" w:rsidRPr="00860702" w:rsidRDefault="00367EB1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367EB1" w:rsidRPr="00860702" w:rsidRDefault="00367EB1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425751" w:rsidRDefault="00425751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425751" w:rsidRDefault="00425751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367EB1" w:rsidRPr="00860702" w:rsidRDefault="00367EB1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Личностные УУД</w:t>
      </w:r>
    </w:p>
    <w:p w:rsidR="00367EB1" w:rsidRPr="00860702" w:rsidRDefault="00367EB1" w:rsidP="00367EB1">
      <w:pPr>
        <w:numPr>
          <w:ilvl w:val="0"/>
          <w:numId w:val="4"/>
        </w:numPr>
        <w:shd w:val="clear" w:color="auto" w:fill="F5F5F5"/>
        <w:spacing w:after="0" w:line="202" w:lineRule="atLeast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367EB1" w:rsidRPr="00860702" w:rsidRDefault="00367EB1" w:rsidP="00367EB1">
      <w:pPr>
        <w:numPr>
          <w:ilvl w:val="0"/>
          <w:numId w:val="4"/>
        </w:numPr>
        <w:shd w:val="clear" w:color="auto" w:fill="F5F5F5"/>
        <w:spacing w:after="0" w:line="202" w:lineRule="atLeast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Times New Roman"/>
          <w:color w:val="000000"/>
          <w:sz w:val="28"/>
          <w:szCs w:val="28"/>
          <w:lang w:eastAsia="ru-RU"/>
        </w:rPr>
        <w:t>проявление положительных качеств личности и управление своими эмоциями в различных (нестандартных) ситуациях и условиях;</w:t>
      </w:r>
    </w:p>
    <w:p w:rsidR="00367EB1" w:rsidRPr="00860702" w:rsidRDefault="00367EB1" w:rsidP="00367EB1">
      <w:pPr>
        <w:numPr>
          <w:ilvl w:val="0"/>
          <w:numId w:val="4"/>
        </w:numPr>
        <w:shd w:val="clear" w:color="auto" w:fill="F5F5F5"/>
        <w:spacing w:after="0" w:line="202" w:lineRule="atLeast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Times New Roman"/>
          <w:color w:val="000000"/>
          <w:sz w:val="28"/>
          <w:szCs w:val="28"/>
          <w:lang w:eastAsia="ru-RU"/>
        </w:rPr>
        <w:t>проявление дисциплинированности, трудолюбие и упорство в достижении поставленных целей;</w:t>
      </w:r>
    </w:p>
    <w:p w:rsidR="00367EB1" w:rsidRPr="00860702" w:rsidRDefault="00367EB1" w:rsidP="00367EB1">
      <w:pPr>
        <w:numPr>
          <w:ilvl w:val="0"/>
          <w:numId w:val="4"/>
        </w:numPr>
        <w:shd w:val="clear" w:color="auto" w:fill="F5F5F5"/>
        <w:spacing w:after="0" w:line="202" w:lineRule="atLeast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Times New Roman"/>
          <w:color w:val="000000"/>
          <w:sz w:val="28"/>
          <w:szCs w:val="28"/>
          <w:lang w:eastAsia="ru-RU"/>
        </w:rPr>
        <w:t>оказание бескорыстной помощи своим сверстникам, нахождение с ними общего языка и общих интересов;</w:t>
      </w:r>
    </w:p>
    <w:p w:rsidR="00367EB1" w:rsidRPr="00860702" w:rsidRDefault="00367EB1" w:rsidP="00367EB1">
      <w:pPr>
        <w:numPr>
          <w:ilvl w:val="0"/>
          <w:numId w:val="4"/>
        </w:numPr>
        <w:shd w:val="clear" w:color="auto" w:fill="F5F5F5"/>
        <w:spacing w:after="0" w:line="240" w:lineRule="auto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формирование умения соотносить свои поступки с принятыми этическими нормами и правилами поведения;</w:t>
      </w:r>
    </w:p>
    <w:p w:rsidR="00367EB1" w:rsidRPr="00860702" w:rsidRDefault="00367EB1" w:rsidP="00367EB1">
      <w:pPr>
        <w:numPr>
          <w:ilvl w:val="0"/>
          <w:numId w:val="4"/>
        </w:numPr>
        <w:shd w:val="clear" w:color="auto" w:fill="F5F5F5"/>
        <w:spacing w:after="0" w:line="240" w:lineRule="auto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развитие нравственно-этических качеств (доброжелательность, внимательность к людям, готовность к сотрудничеству, сопереживание).</w:t>
      </w:r>
    </w:p>
    <w:p w:rsidR="00367EB1" w:rsidRPr="00860702" w:rsidRDefault="00367EB1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367EB1" w:rsidRPr="00860702" w:rsidRDefault="00367EB1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Регулятивные УУД</w:t>
      </w:r>
    </w:p>
    <w:p w:rsidR="00367EB1" w:rsidRPr="00860702" w:rsidRDefault="00367EB1" w:rsidP="00367EB1">
      <w:pPr>
        <w:numPr>
          <w:ilvl w:val="0"/>
          <w:numId w:val="5"/>
        </w:numPr>
        <w:shd w:val="clear" w:color="auto" w:fill="F5F5F5"/>
        <w:spacing w:after="0" w:line="240" w:lineRule="auto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367EB1" w:rsidRPr="00860702" w:rsidRDefault="00367EB1" w:rsidP="00367EB1">
      <w:pPr>
        <w:numPr>
          <w:ilvl w:val="0"/>
          <w:numId w:val="5"/>
        </w:numPr>
        <w:shd w:val="clear" w:color="auto" w:fill="F5F5F5"/>
        <w:spacing w:after="0" w:line="240" w:lineRule="auto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определение последовательности промежуточных целей с учётом конечного результата;</w:t>
      </w:r>
    </w:p>
    <w:p w:rsidR="00367EB1" w:rsidRPr="00860702" w:rsidRDefault="00367EB1" w:rsidP="00367EB1">
      <w:pPr>
        <w:numPr>
          <w:ilvl w:val="0"/>
          <w:numId w:val="5"/>
        </w:numPr>
        <w:shd w:val="clear" w:color="auto" w:fill="F5F5F5"/>
        <w:spacing w:after="0" w:line="240" w:lineRule="auto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составление плана и последовательности действий;</w:t>
      </w:r>
    </w:p>
    <w:p w:rsidR="00367EB1" w:rsidRPr="00860702" w:rsidRDefault="00367EB1" w:rsidP="00367EB1">
      <w:pPr>
        <w:numPr>
          <w:ilvl w:val="0"/>
          <w:numId w:val="5"/>
        </w:numPr>
        <w:shd w:val="clear" w:color="auto" w:fill="F5F5F5"/>
        <w:spacing w:after="0" w:line="240" w:lineRule="auto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умение контролировать процесс и результаты своей деятельности во время работы;</w:t>
      </w:r>
    </w:p>
    <w:p w:rsidR="00367EB1" w:rsidRPr="00860702" w:rsidRDefault="00367EB1" w:rsidP="00367EB1">
      <w:pPr>
        <w:numPr>
          <w:ilvl w:val="0"/>
          <w:numId w:val="5"/>
        </w:numPr>
        <w:shd w:val="clear" w:color="auto" w:fill="F5F5F5"/>
        <w:spacing w:after="0" w:line="240" w:lineRule="auto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умение адекватно воспринимать оценки и отметки;</w:t>
      </w:r>
    </w:p>
    <w:p w:rsidR="00367EB1" w:rsidRPr="00860702" w:rsidRDefault="00367EB1" w:rsidP="00367EB1">
      <w:pPr>
        <w:numPr>
          <w:ilvl w:val="0"/>
          <w:numId w:val="5"/>
        </w:numPr>
        <w:shd w:val="clear" w:color="auto" w:fill="F5F5F5"/>
        <w:spacing w:after="0" w:line="240" w:lineRule="auto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формирование готовности к преодолению трудностей, формирование установки на поиск способов разрешения трудностей (разногласий при работе в паре, в группе);</w:t>
      </w:r>
    </w:p>
    <w:p w:rsidR="00367EB1" w:rsidRPr="00860702" w:rsidRDefault="00367EB1" w:rsidP="00367EB1">
      <w:pPr>
        <w:numPr>
          <w:ilvl w:val="0"/>
          <w:numId w:val="5"/>
        </w:numPr>
        <w:shd w:val="clear" w:color="auto" w:fill="F5F5F5"/>
        <w:spacing w:after="0" w:line="240" w:lineRule="auto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умение взаимодействовать с взрослыми и со сверстниками в учебной деятельности.</w:t>
      </w:r>
    </w:p>
    <w:p w:rsidR="00367EB1" w:rsidRPr="00860702" w:rsidRDefault="00367EB1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367EB1" w:rsidRPr="00860702" w:rsidRDefault="00367EB1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Познавательные УУД</w:t>
      </w:r>
    </w:p>
    <w:p w:rsidR="00367EB1" w:rsidRPr="00860702" w:rsidRDefault="00367EB1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367EB1" w:rsidRPr="00860702" w:rsidRDefault="00D70A9A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Обще учебные</w:t>
      </w:r>
      <w:r w:rsidR="00367EB1" w:rsidRPr="00860702">
        <w:rPr>
          <w:rFonts w:eastAsia="Times New Roman" w:cs="Arial"/>
          <w:color w:val="000000"/>
          <w:sz w:val="28"/>
          <w:szCs w:val="28"/>
          <w:lang w:eastAsia="ru-RU"/>
        </w:rPr>
        <w:t>:</w:t>
      </w:r>
    </w:p>
    <w:p w:rsidR="00367EB1" w:rsidRPr="00860702" w:rsidRDefault="00367EB1" w:rsidP="00367EB1">
      <w:pPr>
        <w:numPr>
          <w:ilvl w:val="0"/>
          <w:numId w:val="6"/>
        </w:numPr>
        <w:shd w:val="clear" w:color="auto" w:fill="F5F5F5"/>
        <w:spacing w:after="0" w:line="240" w:lineRule="auto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367EB1" w:rsidRPr="00860702" w:rsidRDefault="00367EB1" w:rsidP="00367EB1">
      <w:pPr>
        <w:numPr>
          <w:ilvl w:val="0"/>
          <w:numId w:val="6"/>
        </w:numPr>
        <w:shd w:val="clear" w:color="auto" w:fill="F5F5F5"/>
        <w:spacing w:after="0" w:line="240" w:lineRule="auto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развитие умения осознанно и произвольно строить речевое высказывание в устной форме; структурирование знаний;</w:t>
      </w:r>
    </w:p>
    <w:p w:rsidR="00367EB1" w:rsidRPr="00860702" w:rsidRDefault="00367EB1" w:rsidP="00367EB1">
      <w:pPr>
        <w:numPr>
          <w:ilvl w:val="0"/>
          <w:numId w:val="6"/>
        </w:numPr>
        <w:shd w:val="clear" w:color="auto" w:fill="F5F5F5"/>
        <w:spacing w:after="0" w:line="240" w:lineRule="auto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развитие умения сравнивать;</w:t>
      </w:r>
    </w:p>
    <w:p w:rsidR="00367EB1" w:rsidRPr="00860702" w:rsidRDefault="00367EB1" w:rsidP="00367EB1">
      <w:pPr>
        <w:numPr>
          <w:ilvl w:val="0"/>
          <w:numId w:val="6"/>
        </w:numPr>
        <w:shd w:val="clear" w:color="auto" w:fill="F5F5F5"/>
        <w:spacing w:after="0" w:line="240" w:lineRule="auto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развитие умения систематизировать знания, обобщать и делать выводы;</w:t>
      </w:r>
    </w:p>
    <w:p w:rsidR="00367EB1" w:rsidRPr="00860702" w:rsidRDefault="00367EB1" w:rsidP="00367EB1">
      <w:pPr>
        <w:numPr>
          <w:ilvl w:val="0"/>
          <w:numId w:val="6"/>
        </w:numPr>
        <w:shd w:val="clear" w:color="auto" w:fill="F5F5F5"/>
        <w:spacing w:after="0" w:line="240" w:lineRule="auto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развитие умения самостоятельного поиска и выделения необходимой информации;</w:t>
      </w:r>
    </w:p>
    <w:p w:rsidR="00367EB1" w:rsidRPr="00860702" w:rsidRDefault="00367EB1" w:rsidP="00367EB1">
      <w:pPr>
        <w:numPr>
          <w:ilvl w:val="0"/>
          <w:numId w:val="6"/>
        </w:numPr>
        <w:shd w:val="clear" w:color="auto" w:fill="F5F5F5"/>
        <w:spacing w:after="0" w:line="240" w:lineRule="auto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рефлексия способов и условий действия (осмысление значимости проделанной работы, возможность использовать полученные знания в жизни;</w:t>
      </w:r>
    </w:p>
    <w:p w:rsidR="00367EB1" w:rsidRPr="00860702" w:rsidRDefault="00367EB1" w:rsidP="00367EB1">
      <w:pPr>
        <w:numPr>
          <w:ilvl w:val="0"/>
          <w:numId w:val="6"/>
        </w:numPr>
        <w:shd w:val="clear" w:color="auto" w:fill="F5F5F5"/>
        <w:spacing w:after="0" w:line="240" w:lineRule="auto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оценивание степени сложности задания для себя, объяснение причин затруднения).</w:t>
      </w:r>
    </w:p>
    <w:p w:rsidR="00367EB1" w:rsidRPr="00860702" w:rsidRDefault="00367EB1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367EB1" w:rsidRPr="00860702" w:rsidRDefault="00367EB1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lastRenderedPageBreak/>
        <w:t>Логические:</w:t>
      </w:r>
    </w:p>
    <w:p w:rsidR="00367EB1" w:rsidRPr="00860702" w:rsidRDefault="00367EB1" w:rsidP="00367EB1">
      <w:pPr>
        <w:numPr>
          <w:ilvl w:val="0"/>
          <w:numId w:val="7"/>
        </w:numPr>
        <w:shd w:val="clear" w:color="auto" w:fill="F5F5F5"/>
        <w:spacing w:after="0" w:line="240" w:lineRule="auto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367EB1" w:rsidRPr="00860702" w:rsidRDefault="00367EB1" w:rsidP="00367EB1">
      <w:pPr>
        <w:numPr>
          <w:ilvl w:val="0"/>
          <w:numId w:val="7"/>
        </w:numPr>
        <w:shd w:val="clear" w:color="auto" w:fill="F5F5F5"/>
        <w:spacing w:after="0" w:line="240" w:lineRule="auto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формирование умения анализировать с целью выделения существенных признаков;</w:t>
      </w:r>
    </w:p>
    <w:p w:rsidR="00367EB1" w:rsidRPr="00860702" w:rsidRDefault="00367EB1" w:rsidP="00367EB1">
      <w:pPr>
        <w:numPr>
          <w:ilvl w:val="0"/>
          <w:numId w:val="7"/>
        </w:numPr>
        <w:shd w:val="clear" w:color="auto" w:fill="F5F5F5"/>
        <w:spacing w:after="0" w:line="240" w:lineRule="auto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умение устанавливать логические причинно-следственные связи событий и действий;</w:t>
      </w:r>
    </w:p>
    <w:p w:rsidR="00367EB1" w:rsidRPr="00860702" w:rsidRDefault="00367EB1" w:rsidP="00367EB1">
      <w:pPr>
        <w:numPr>
          <w:ilvl w:val="0"/>
          <w:numId w:val="7"/>
        </w:numPr>
        <w:shd w:val="clear" w:color="auto" w:fill="F5F5F5"/>
        <w:spacing w:after="0" w:line="240" w:lineRule="auto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умение строить доказательство;</w:t>
      </w:r>
    </w:p>
    <w:p w:rsidR="00367EB1" w:rsidRPr="00860702" w:rsidRDefault="00367EB1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Коммуникативные УУД</w:t>
      </w:r>
    </w:p>
    <w:p w:rsidR="00367EB1" w:rsidRPr="00860702" w:rsidRDefault="00367EB1" w:rsidP="00367EB1">
      <w:pPr>
        <w:numPr>
          <w:ilvl w:val="0"/>
          <w:numId w:val="8"/>
        </w:numPr>
        <w:shd w:val="clear" w:color="auto" w:fill="F5F5F5"/>
        <w:spacing w:after="0" w:line="240" w:lineRule="auto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формирование умения планирования учебного сотрудничества с учителем и сверстниками (в паре, тройке, четвёрке);</w:t>
      </w:r>
    </w:p>
    <w:p w:rsidR="00367EB1" w:rsidRPr="00860702" w:rsidRDefault="00367EB1" w:rsidP="00367EB1">
      <w:pPr>
        <w:numPr>
          <w:ilvl w:val="0"/>
          <w:numId w:val="8"/>
        </w:numPr>
        <w:shd w:val="clear" w:color="auto" w:fill="F5F5F5"/>
        <w:spacing w:after="0" w:line="240" w:lineRule="auto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 xml:space="preserve">развитие умения достаточно полно и точно выражать свои мысли через работу в </w:t>
      </w:r>
      <w:r w:rsidR="00D70A9A" w:rsidRPr="00860702">
        <w:rPr>
          <w:rFonts w:eastAsia="Times New Roman" w:cs="Arial"/>
          <w:color w:val="000000"/>
          <w:sz w:val="28"/>
          <w:szCs w:val="28"/>
          <w:lang w:eastAsia="ru-RU"/>
        </w:rPr>
        <w:t>ресурсном</w:t>
      </w: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 xml:space="preserve"> круге;</w:t>
      </w:r>
    </w:p>
    <w:p w:rsidR="00367EB1" w:rsidRPr="00860702" w:rsidRDefault="00367EB1" w:rsidP="00367EB1">
      <w:pPr>
        <w:numPr>
          <w:ilvl w:val="0"/>
          <w:numId w:val="8"/>
        </w:numPr>
        <w:shd w:val="clear" w:color="auto" w:fill="F5F5F5"/>
        <w:spacing w:after="0" w:line="240" w:lineRule="auto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развитие способности присоединяться к партнёру по общению, умение видеть, слышать, чувствовать каждого;</w:t>
      </w:r>
    </w:p>
    <w:p w:rsidR="00367EB1" w:rsidRPr="00860702" w:rsidRDefault="00367EB1" w:rsidP="00367EB1">
      <w:pPr>
        <w:numPr>
          <w:ilvl w:val="0"/>
          <w:numId w:val="8"/>
        </w:numPr>
        <w:shd w:val="clear" w:color="auto" w:fill="F5F5F5"/>
        <w:spacing w:after="0" w:line="240" w:lineRule="auto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формирование умения разрешать конфликты в ходе обсуждения в паре, четвёрке;</w:t>
      </w:r>
    </w:p>
    <w:p w:rsidR="00367EB1" w:rsidRPr="00860702" w:rsidRDefault="00367EB1" w:rsidP="00367EB1">
      <w:pPr>
        <w:numPr>
          <w:ilvl w:val="0"/>
          <w:numId w:val="8"/>
        </w:numPr>
        <w:shd w:val="clear" w:color="auto" w:fill="F5F5F5"/>
        <w:spacing w:after="0" w:line="240" w:lineRule="auto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приобретение умений управлять собственной деятельностью и деятельностью группы, лидера группы;</w:t>
      </w:r>
    </w:p>
    <w:p w:rsidR="00367EB1" w:rsidRPr="00860702" w:rsidRDefault="00367EB1" w:rsidP="00367EB1">
      <w:pPr>
        <w:numPr>
          <w:ilvl w:val="0"/>
          <w:numId w:val="8"/>
        </w:numPr>
        <w:shd w:val="clear" w:color="auto" w:fill="F5F5F5"/>
        <w:spacing w:after="0" w:line="240" w:lineRule="auto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давать оценку и корректировать действия лидера.</w:t>
      </w:r>
    </w:p>
    <w:p w:rsidR="00367EB1" w:rsidRPr="00860702" w:rsidRDefault="00367EB1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367EB1" w:rsidRPr="00860702" w:rsidRDefault="00367EB1" w:rsidP="00367EB1">
      <w:pPr>
        <w:shd w:val="clear" w:color="auto" w:fill="F5F5F5"/>
        <w:spacing w:after="0" w:line="240" w:lineRule="auto"/>
        <w:jc w:val="center"/>
        <w:rPr>
          <w:rFonts w:eastAsia="Times New Roman" w:cs="Arial"/>
          <w:b/>
          <w:bCs/>
          <w:color w:val="000000"/>
          <w:sz w:val="28"/>
          <w:szCs w:val="28"/>
          <w:lang w:eastAsia="ru-RU"/>
        </w:rPr>
      </w:pPr>
    </w:p>
    <w:p w:rsidR="00367EB1" w:rsidRPr="00860702" w:rsidRDefault="00367EB1" w:rsidP="00367EB1">
      <w:pPr>
        <w:shd w:val="clear" w:color="auto" w:fill="F5F5F5"/>
        <w:spacing w:after="0" w:line="240" w:lineRule="auto"/>
        <w:jc w:val="center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b/>
          <w:bCs/>
          <w:color w:val="000000"/>
          <w:sz w:val="28"/>
          <w:szCs w:val="28"/>
          <w:lang w:eastAsia="ru-RU"/>
        </w:rPr>
        <w:t>6.Содержание программы, курса</w:t>
      </w:r>
    </w:p>
    <w:p w:rsidR="00367EB1" w:rsidRPr="00860702" w:rsidRDefault="00367EB1" w:rsidP="00367EB1">
      <w:pPr>
        <w:shd w:val="clear" w:color="auto" w:fill="F5F5F5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 xml:space="preserve">Программа курса </w:t>
      </w:r>
      <w:r w:rsidR="00D70A9A" w:rsidRPr="00860702">
        <w:rPr>
          <w:rFonts w:eastAsia="Times New Roman" w:cs="Arial"/>
          <w:color w:val="000000"/>
          <w:sz w:val="28"/>
          <w:szCs w:val="28"/>
          <w:lang w:eastAsia="ru-RU"/>
        </w:rPr>
        <w:t>«Шаг в медицину» рассчитана на 140 часов</w:t>
      </w:r>
      <w:r w:rsidRPr="00860702">
        <w:rPr>
          <w:rFonts w:eastAsia="Times New Roman" w:cs="Arial"/>
          <w:color w:val="000000"/>
          <w:sz w:val="28"/>
          <w:szCs w:val="28"/>
          <w:lang w:eastAsia="ru-RU"/>
        </w:rPr>
        <w:t>. Внутренняя целостность и завершенность курса обеспечивается преемственностью содержательных линий и методов работы педагога.</w:t>
      </w:r>
    </w:p>
    <w:p w:rsidR="008E4D1E" w:rsidRPr="00860702" w:rsidRDefault="008E4D1E" w:rsidP="00367EB1">
      <w:pPr>
        <w:shd w:val="clear" w:color="auto" w:fill="F5F5F5"/>
        <w:spacing w:after="0" w:line="240" w:lineRule="auto"/>
        <w:rPr>
          <w:rFonts w:eastAsia="Times New Roman" w:cs="Arial"/>
          <w:i/>
          <w:iCs/>
          <w:color w:val="000000"/>
          <w:sz w:val="28"/>
          <w:szCs w:val="28"/>
          <w:lang w:eastAsia="ru-RU"/>
        </w:rPr>
      </w:pPr>
    </w:p>
    <w:p w:rsidR="00425751" w:rsidRDefault="00425751" w:rsidP="00582D34">
      <w:pPr>
        <w:spacing w:after="240" w:line="240" w:lineRule="auto"/>
        <w:rPr>
          <w:rFonts w:eastAsia="Times New Roman" w:cs="Segoe UI"/>
          <w:b/>
          <w:color w:val="000000"/>
          <w:sz w:val="28"/>
          <w:szCs w:val="28"/>
          <w:lang w:eastAsia="ru-RU"/>
        </w:rPr>
      </w:pPr>
    </w:p>
    <w:p w:rsidR="00425751" w:rsidRDefault="00425751" w:rsidP="00582D34">
      <w:pPr>
        <w:spacing w:after="240" w:line="240" w:lineRule="auto"/>
        <w:rPr>
          <w:rFonts w:eastAsia="Times New Roman" w:cs="Segoe UI"/>
          <w:b/>
          <w:color w:val="000000"/>
          <w:sz w:val="28"/>
          <w:szCs w:val="28"/>
          <w:lang w:eastAsia="ru-RU"/>
        </w:rPr>
      </w:pPr>
    </w:p>
    <w:p w:rsidR="00425751" w:rsidRDefault="00425751" w:rsidP="00582D34">
      <w:pPr>
        <w:spacing w:after="240" w:line="240" w:lineRule="auto"/>
        <w:rPr>
          <w:rFonts w:eastAsia="Times New Roman" w:cs="Segoe UI"/>
          <w:b/>
          <w:color w:val="000000"/>
          <w:sz w:val="28"/>
          <w:szCs w:val="28"/>
          <w:lang w:eastAsia="ru-RU"/>
        </w:rPr>
      </w:pPr>
    </w:p>
    <w:p w:rsidR="00425751" w:rsidRDefault="00425751" w:rsidP="00582D34">
      <w:pPr>
        <w:spacing w:after="240" w:line="240" w:lineRule="auto"/>
        <w:rPr>
          <w:rFonts w:eastAsia="Times New Roman" w:cs="Segoe UI"/>
          <w:b/>
          <w:color w:val="000000"/>
          <w:sz w:val="28"/>
          <w:szCs w:val="28"/>
          <w:lang w:eastAsia="ru-RU"/>
        </w:rPr>
      </w:pPr>
    </w:p>
    <w:p w:rsidR="00425751" w:rsidRDefault="00425751" w:rsidP="00582D34">
      <w:pPr>
        <w:spacing w:after="240" w:line="240" w:lineRule="auto"/>
        <w:rPr>
          <w:rFonts w:eastAsia="Times New Roman" w:cs="Segoe UI"/>
          <w:b/>
          <w:color w:val="000000"/>
          <w:sz w:val="28"/>
          <w:szCs w:val="28"/>
          <w:lang w:eastAsia="ru-RU"/>
        </w:rPr>
      </w:pPr>
    </w:p>
    <w:p w:rsidR="00425751" w:rsidRDefault="00425751" w:rsidP="00582D34">
      <w:pPr>
        <w:spacing w:after="240" w:line="240" w:lineRule="auto"/>
        <w:rPr>
          <w:rFonts w:eastAsia="Times New Roman" w:cs="Segoe UI"/>
          <w:b/>
          <w:color w:val="000000"/>
          <w:sz w:val="28"/>
          <w:szCs w:val="28"/>
          <w:lang w:eastAsia="ru-RU"/>
        </w:rPr>
      </w:pPr>
    </w:p>
    <w:p w:rsidR="00425751" w:rsidRDefault="00425751" w:rsidP="00582D34">
      <w:pPr>
        <w:spacing w:after="240" w:line="240" w:lineRule="auto"/>
        <w:rPr>
          <w:rFonts w:eastAsia="Times New Roman" w:cs="Segoe UI"/>
          <w:b/>
          <w:color w:val="000000"/>
          <w:sz w:val="28"/>
          <w:szCs w:val="28"/>
          <w:lang w:eastAsia="ru-RU"/>
        </w:rPr>
      </w:pPr>
    </w:p>
    <w:p w:rsidR="00425751" w:rsidRDefault="00425751" w:rsidP="00582D34">
      <w:pPr>
        <w:spacing w:after="240" w:line="240" w:lineRule="auto"/>
        <w:rPr>
          <w:rFonts w:eastAsia="Times New Roman" w:cs="Segoe UI"/>
          <w:b/>
          <w:color w:val="000000"/>
          <w:sz w:val="28"/>
          <w:szCs w:val="28"/>
          <w:lang w:eastAsia="ru-RU"/>
        </w:rPr>
      </w:pPr>
    </w:p>
    <w:p w:rsidR="00425751" w:rsidRDefault="00425751" w:rsidP="00582D34">
      <w:pPr>
        <w:spacing w:after="240" w:line="240" w:lineRule="auto"/>
        <w:rPr>
          <w:rFonts w:eastAsia="Times New Roman" w:cs="Segoe UI"/>
          <w:b/>
          <w:color w:val="000000"/>
          <w:sz w:val="28"/>
          <w:szCs w:val="28"/>
          <w:lang w:eastAsia="ru-RU"/>
        </w:rPr>
      </w:pP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b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b/>
          <w:color w:val="000000"/>
          <w:sz w:val="28"/>
          <w:szCs w:val="28"/>
          <w:lang w:eastAsia="ru-RU"/>
        </w:rPr>
        <w:t>УЧЕБНО-ТЕМАТИЧЕСКИЙ ПЛАН</w:t>
      </w:r>
    </w:p>
    <w:p w:rsidR="00582D34" w:rsidRPr="00860702" w:rsidRDefault="00582D34" w:rsidP="00582D34">
      <w:pPr>
        <w:spacing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</w:p>
    <w:tbl>
      <w:tblPr>
        <w:tblW w:w="850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44"/>
        <w:gridCol w:w="3822"/>
        <w:gridCol w:w="1200"/>
        <w:gridCol w:w="1185"/>
        <w:gridCol w:w="1454"/>
      </w:tblGrid>
      <w:tr w:rsidR="00582D34" w:rsidRPr="00860702" w:rsidTr="00582D34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582D34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582D34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Название темы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582D34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Всего часов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582D34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582D34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</w:tr>
      <w:tr w:rsidR="00582D34" w:rsidRPr="00860702" w:rsidTr="00582D34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582D34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582D34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Вводное занятие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582D34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582D34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582D34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82D34" w:rsidRPr="00860702" w:rsidTr="00582D34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582D34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582D34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Медицина как наука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582D34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582D34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582D34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582D34" w:rsidRPr="00860702" w:rsidTr="00582D34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582D34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582D34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Наш организм – это наука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582D34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582D34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582D34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582D34" w:rsidRPr="00860702" w:rsidTr="00582D34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582D34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582D34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Здоровье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582D34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582D34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582D34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582D34" w:rsidRPr="00860702" w:rsidTr="00582D34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582D34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582D34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Генетика и здоровье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582D34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582D34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582D34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582D34" w:rsidRPr="00860702" w:rsidTr="00582D34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582D34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582D34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Вода. Качество воды – качество жизни.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582D34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582D34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582D34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582D34" w:rsidRPr="00860702" w:rsidTr="00582D34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582D34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582D34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Здоровье и воздух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582D34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582D34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582D34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582D34" w:rsidRPr="00860702" w:rsidTr="00582D34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582D34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582D34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Питание и здоровье.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860702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582D34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860702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582D34" w:rsidRPr="00860702" w:rsidTr="00582D34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582D34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582D34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Стресс и способы управления стрессовыми реакциями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582D34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582D34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582D34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582D34" w:rsidRPr="00860702" w:rsidTr="00582D34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582D34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582D34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Вредные привычки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582D34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582D34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582D34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582D34" w:rsidRPr="00860702" w:rsidTr="00582D34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582D34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582D34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Профориентация. Медицинские профессии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582D34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582D34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582D34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582D34" w:rsidRPr="00860702" w:rsidTr="00582D34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582D34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582D34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Научно-исследовательская и проектная деятельность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860702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582D34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860702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582D34" w:rsidRPr="00860702" w:rsidTr="00582D34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582D34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582D34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Мини-конференция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582D34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582D34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582D34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582D34" w:rsidRPr="00860702" w:rsidTr="00582D34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582D34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582D34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Итоговое занятие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582D34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582D34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582D34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582D34" w:rsidRPr="00860702" w:rsidTr="00582D34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582D34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582D34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Всего часов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860702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140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582D34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82D34" w:rsidRPr="00860702" w:rsidRDefault="00860702" w:rsidP="00582D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860702">
              <w:rPr>
                <w:rFonts w:eastAsia="Times New Roman" w:cs="Times New Roman"/>
                <w:sz w:val="28"/>
                <w:szCs w:val="28"/>
                <w:lang w:eastAsia="ru-RU"/>
              </w:rPr>
              <w:t>87</w:t>
            </w:r>
          </w:p>
        </w:tc>
      </w:tr>
    </w:tbl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</w:p>
    <w:p w:rsidR="00110F81" w:rsidRPr="00860702" w:rsidRDefault="00110F81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</w:p>
    <w:p w:rsidR="00110F81" w:rsidRPr="00860702" w:rsidRDefault="00110F81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</w:p>
    <w:p w:rsidR="00110F81" w:rsidRPr="00860702" w:rsidRDefault="00110F81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b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b/>
          <w:color w:val="000000"/>
          <w:sz w:val="28"/>
          <w:szCs w:val="28"/>
          <w:lang w:eastAsia="ru-RU"/>
        </w:rPr>
        <w:t>Содержание программы</w:t>
      </w:r>
    </w:p>
    <w:p w:rsidR="00860702" w:rsidRPr="00860702" w:rsidRDefault="00860702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lastRenderedPageBreak/>
        <w:t>На 1 учебный год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Вводное занятие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i/>
          <w:iCs/>
          <w:color w:val="000000"/>
          <w:sz w:val="28"/>
          <w:szCs w:val="28"/>
          <w:lang w:eastAsia="ru-RU"/>
        </w:rPr>
        <w:t xml:space="preserve">Теория.  </w:t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Знакомство с группой. Цели и задачи курса. Вводный инструктаж по т/б.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i/>
          <w:iCs/>
          <w:color w:val="000000"/>
          <w:sz w:val="28"/>
          <w:szCs w:val="28"/>
          <w:lang w:eastAsia="ru-RU"/>
        </w:rPr>
        <w:t>Практика.</w:t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 Анкетирование «Что бы я хотел узнать на занятиях?»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Медицина как наука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i/>
          <w:iCs/>
          <w:color w:val="000000"/>
          <w:sz w:val="28"/>
          <w:szCs w:val="28"/>
          <w:lang w:eastAsia="ru-RU"/>
        </w:rPr>
        <w:t>Теория.</w:t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 Медицина – одна из наук биологического цикла. История медицины. Теоретические основы медицины. Биология и медицина. Современные направления медицины. Медицина традиционная и «народная»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i/>
          <w:iCs/>
          <w:color w:val="000000"/>
          <w:sz w:val="28"/>
          <w:szCs w:val="28"/>
          <w:lang w:eastAsia="ru-RU"/>
        </w:rPr>
        <w:t xml:space="preserve">Практика. </w:t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Подготовка сообщений и докладов. Дискуссия.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Наш организм – это наука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i/>
          <w:iCs/>
          <w:color w:val="000000"/>
          <w:sz w:val="28"/>
          <w:szCs w:val="28"/>
          <w:lang w:eastAsia="ru-RU"/>
        </w:rPr>
        <w:t>Теория.</w:t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 Организм человека: молекулярно-генетический, клеточный, тканевый уровень. Органы и системы органов человека. Организм человека: нервная и гуморальная системы регуляции. Целостность и дискретность.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i/>
          <w:iCs/>
          <w:color w:val="000000"/>
          <w:sz w:val="28"/>
          <w:szCs w:val="28"/>
          <w:lang w:eastAsia="ru-RU"/>
        </w:rPr>
        <w:t>Практика.</w:t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 Подготовка сообщений и докладов. Дискуссия. Экскурсия. Тренинг. Тестовые работы. Практические работы по изучению организма человека.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Здоровье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i/>
          <w:iCs/>
          <w:color w:val="000000"/>
          <w:sz w:val="28"/>
          <w:szCs w:val="28"/>
          <w:lang w:eastAsia="ru-RU"/>
        </w:rPr>
        <w:t>Теория.</w:t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 Понятие «здоровье». Концепция здоровья. Факторы, влияющие на здоровье. Наследственность человека. Окружающая среда. Образ жизни.    Медико-социальная помощь.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i/>
          <w:iCs/>
          <w:color w:val="000000"/>
          <w:sz w:val="28"/>
          <w:szCs w:val="28"/>
          <w:lang w:eastAsia="ru-RU"/>
        </w:rPr>
        <w:t>Практика</w:t>
      </w:r>
      <w:proofErr w:type="gramStart"/>
      <w:r w:rsidRPr="00860702">
        <w:rPr>
          <w:rFonts w:eastAsia="Times New Roman" w:cs="Segoe UI"/>
          <w:i/>
          <w:iCs/>
          <w:color w:val="000000"/>
          <w:sz w:val="28"/>
          <w:szCs w:val="28"/>
          <w:lang w:eastAsia="ru-RU"/>
        </w:rPr>
        <w:t xml:space="preserve"> .</w:t>
      </w:r>
      <w:proofErr w:type="gramEnd"/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Подготовка сообщений и докладов. Дискуссия.</w:t>
      </w:r>
      <w:proofErr w:type="gramStart"/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 xml:space="preserve"> .</w:t>
      </w:r>
      <w:proofErr w:type="gramEnd"/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 xml:space="preserve"> Практические работы по изучению организма человека. Экскурсии. Круглый стол.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Генетика и здоровье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i/>
          <w:iCs/>
          <w:color w:val="000000"/>
          <w:sz w:val="28"/>
          <w:szCs w:val="28"/>
          <w:lang w:eastAsia="ru-RU"/>
        </w:rPr>
        <w:t xml:space="preserve">Теория. </w:t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Генетические основы здоровья. Методы. Генетические болезни.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i/>
          <w:iCs/>
          <w:color w:val="000000"/>
          <w:sz w:val="28"/>
          <w:szCs w:val="28"/>
          <w:lang w:eastAsia="ru-RU"/>
        </w:rPr>
        <w:t>Практика.</w:t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 Практикум «Генетическая экспертиза». Практикум «Анализ родословных»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Вода. Качество воды – качество жизни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i/>
          <w:iCs/>
          <w:color w:val="000000"/>
          <w:sz w:val="28"/>
          <w:szCs w:val="28"/>
          <w:lang w:eastAsia="ru-RU"/>
        </w:rPr>
        <w:t>Теория.</w:t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 Свойства воды. Влияние на здоровье. Вода и напитки.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i/>
          <w:iCs/>
          <w:color w:val="000000"/>
          <w:sz w:val="28"/>
          <w:szCs w:val="28"/>
          <w:lang w:eastAsia="ru-RU"/>
        </w:rPr>
        <w:lastRenderedPageBreak/>
        <w:t>Практика.</w:t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 Исследование качества питьевой воды. Анализ качества минеральной воды</w:t>
      </w:r>
      <w:r w:rsidR="00860702" w:rsidRPr="00860702">
        <w:rPr>
          <w:rFonts w:eastAsia="Times New Roman" w:cs="Segoe UI"/>
          <w:color w:val="000000"/>
          <w:sz w:val="28"/>
          <w:szCs w:val="28"/>
          <w:lang w:eastAsia="ru-RU"/>
        </w:rPr>
        <w:t xml:space="preserve">. </w:t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Здоровье и воздух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i/>
          <w:iCs/>
          <w:color w:val="000000"/>
          <w:sz w:val="28"/>
          <w:szCs w:val="28"/>
          <w:lang w:eastAsia="ru-RU"/>
        </w:rPr>
        <w:t xml:space="preserve">Теория. </w:t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Воздух. Состав воздуха. Экология воздушной среды.</w:t>
      </w:r>
    </w:p>
    <w:p w:rsidR="00582D34" w:rsidRPr="00860702" w:rsidRDefault="00582D34" w:rsidP="00582D34">
      <w:pPr>
        <w:spacing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i/>
          <w:iCs/>
          <w:color w:val="000000"/>
          <w:sz w:val="28"/>
          <w:szCs w:val="28"/>
          <w:lang w:eastAsia="ru-RU"/>
        </w:rPr>
        <w:t>Практика.</w:t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 Практические работы по оценке качества воздушной среды. Биоиндикация. Доклады, сообщения. Круглый стол.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Питание и здоровье.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i/>
          <w:iCs/>
          <w:color w:val="000000"/>
          <w:sz w:val="28"/>
          <w:szCs w:val="28"/>
          <w:lang w:eastAsia="ru-RU"/>
        </w:rPr>
        <w:t xml:space="preserve">Теория. </w:t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Я есть то, что я ем. Правильное питание. Здоровье человека через безопасные продукты питания. Здоровье и фастфуд. ГМО и продукты питания.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i/>
          <w:iCs/>
          <w:color w:val="000000"/>
          <w:sz w:val="28"/>
          <w:szCs w:val="28"/>
          <w:lang w:eastAsia="ru-RU"/>
        </w:rPr>
        <w:t>Практика.</w:t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 Составление рациона питания. Исследование продуктов питания на содержание нитрат-ионов. Анализ качества молочных продуктов. Мини-конференция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Стресс и способы управления стрессовыми реакциями.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i/>
          <w:iCs/>
          <w:color w:val="000000"/>
          <w:sz w:val="28"/>
          <w:szCs w:val="28"/>
          <w:lang w:eastAsia="ru-RU"/>
        </w:rPr>
        <w:t xml:space="preserve">Теория. </w:t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Понятие «стресс». Способы повышения стрессоустойчивости.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i/>
          <w:iCs/>
          <w:color w:val="000000"/>
          <w:sz w:val="28"/>
          <w:szCs w:val="28"/>
          <w:lang w:eastAsia="ru-RU"/>
        </w:rPr>
        <w:t>Практика.</w:t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 Диагностика стрессоустойчивости. Составление практических рекомендаций.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Вредные привычки.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i/>
          <w:iCs/>
          <w:color w:val="000000"/>
          <w:sz w:val="28"/>
          <w:szCs w:val="28"/>
          <w:lang w:eastAsia="ru-RU"/>
        </w:rPr>
        <w:t xml:space="preserve">Теория. </w:t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Калейдоскоп вредных привычек.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i/>
          <w:iCs/>
          <w:color w:val="000000"/>
          <w:sz w:val="28"/>
          <w:szCs w:val="28"/>
          <w:lang w:eastAsia="ru-RU"/>
        </w:rPr>
        <w:t>Практика.</w:t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 Сообщения, доклады. Круглый стол.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Профориентация. Медицинские профессии.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i/>
          <w:iCs/>
          <w:color w:val="000000"/>
          <w:sz w:val="28"/>
          <w:szCs w:val="28"/>
          <w:lang w:eastAsia="ru-RU"/>
        </w:rPr>
        <w:t>Теория.</w:t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 Твоя будущая профессия. Калейдоскоп профессий. Профессии. Медицинские профессии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i/>
          <w:iCs/>
          <w:color w:val="000000"/>
          <w:sz w:val="28"/>
          <w:szCs w:val="28"/>
          <w:lang w:eastAsia="ru-RU"/>
        </w:rPr>
        <w:t>Практика.</w:t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 Экскурсия. Профориентационные игры и упражнения. Дифференциально-диагностический опрос.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Научно-исследовательская и проектная деятельность.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i/>
          <w:iCs/>
          <w:color w:val="000000"/>
          <w:sz w:val="28"/>
          <w:szCs w:val="28"/>
          <w:lang w:eastAsia="ru-RU"/>
        </w:rPr>
        <w:t>Теория.</w:t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 «От идеи до результата». Общие принципы написания исследовательской работы.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i/>
          <w:iCs/>
          <w:color w:val="000000"/>
          <w:sz w:val="28"/>
          <w:szCs w:val="28"/>
          <w:lang w:eastAsia="ru-RU"/>
        </w:rPr>
        <w:t>Практика.</w:t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 Разработка темы. Работа с источниками информации. Проведение исследования.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Мини-конференция.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i/>
          <w:iCs/>
          <w:color w:val="000000"/>
          <w:sz w:val="28"/>
          <w:szCs w:val="28"/>
          <w:lang w:eastAsia="ru-RU"/>
        </w:rPr>
        <w:lastRenderedPageBreak/>
        <w:t xml:space="preserve">Практика. </w:t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Защита исследовательских и проектных работ.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</w:p>
    <w:p w:rsidR="00860702" w:rsidRPr="00860702" w:rsidRDefault="00860702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Итоговое занятие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i/>
          <w:iCs/>
          <w:color w:val="000000"/>
          <w:sz w:val="28"/>
          <w:szCs w:val="28"/>
          <w:lang w:eastAsia="ru-RU"/>
        </w:rPr>
        <w:t>Теория.</w:t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 Подведение итогов за год.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i/>
          <w:iCs/>
          <w:color w:val="000000"/>
          <w:sz w:val="28"/>
          <w:szCs w:val="28"/>
          <w:lang w:eastAsia="ru-RU"/>
        </w:rPr>
        <w:t>Практика.</w:t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 Итоговая игра-соревнование.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</w:p>
    <w:p w:rsidR="00110F81" w:rsidRPr="00860702" w:rsidRDefault="00110F81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</w:p>
    <w:p w:rsidR="00110F81" w:rsidRPr="00860702" w:rsidRDefault="00110F81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</w:p>
    <w:p w:rsidR="00110F81" w:rsidRPr="00860702" w:rsidRDefault="00110F81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</w:p>
    <w:p w:rsidR="00110F81" w:rsidRPr="00860702" w:rsidRDefault="00110F81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</w:p>
    <w:p w:rsidR="00110F81" w:rsidRPr="00860702" w:rsidRDefault="00110F81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</w:p>
    <w:p w:rsidR="00110F81" w:rsidRPr="00860702" w:rsidRDefault="00110F81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</w:p>
    <w:p w:rsidR="00110F81" w:rsidRPr="00860702" w:rsidRDefault="00110F81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</w:p>
    <w:p w:rsidR="00110F81" w:rsidRPr="00860702" w:rsidRDefault="00110F81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</w:p>
    <w:p w:rsidR="00110F81" w:rsidRPr="00860702" w:rsidRDefault="00110F81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</w:p>
    <w:p w:rsidR="00110F81" w:rsidRPr="00860702" w:rsidRDefault="00110F81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</w:p>
    <w:p w:rsidR="00110F81" w:rsidRPr="00860702" w:rsidRDefault="00110F81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</w:p>
    <w:p w:rsidR="00110F81" w:rsidRPr="00860702" w:rsidRDefault="00110F81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</w:p>
    <w:p w:rsidR="00110F81" w:rsidRPr="00860702" w:rsidRDefault="00110F81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</w:p>
    <w:p w:rsidR="00110F81" w:rsidRPr="00860702" w:rsidRDefault="00110F81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</w:p>
    <w:p w:rsidR="00110F81" w:rsidRPr="00860702" w:rsidRDefault="00110F81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</w:p>
    <w:p w:rsidR="00110F81" w:rsidRPr="00860702" w:rsidRDefault="00110F81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</w:p>
    <w:p w:rsidR="00110F81" w:rsidRPr="00860702" w:rsidRDefault="00110F81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b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b/>
          <w:color w:val="000000"/>
          <w:sz w:val="28"/>
          <w:szCs w:val="28"/>
          <w:lang w:eastAsia="ru-RU"/>
        </w:rPr>
        <w:t>ВТОРОЙ ГОД ОБУЧЕНИЯ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lastRenderedPageBreak/>
        <w:t>Задачи: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i/>
          <w:iCs/>
          <w:color w:val="000000"/>
          <w:sz w:val="28"/>
          <w:szCs w:val="28"/>
          <w:lang w:eastAsia="ru-RU"/>
        </w:rPr>
        <w:t>Обучающие: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sym w:font="Symbol" w:char="F0B7"/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 xml:space="preserve"> Познакомить обучающихся с особенностями развитиями медицины как науки.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sym w:font="Symbol" w:char="F0B7"/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 xml:space="preserve"> Продолжить знакомить детей с профессией медицинского работника.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sym w:font="Symbol" w:char="F0B7"/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 xml:space="preserve"> Формировать знания обучающихся в области анатомии и физиологии человека.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sym w:font="Symbol" w:char="F0B7"/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 xml:space="preserve"> Способствовать формированию понимания обучающимися особенностей функционирования организма человека путем организации самонаблюдений за работой систем органов.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sym w:font="Symbol" w:char="F0B7"/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 xml:space="preserve"> Продолжить формировать знания обучающихся о здоровом образе жизни.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sym w:font="Symbol" w:char="F0B7"/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 xml:space="preserve"> Продолжить формировать у обучающихся практические навыки по оказанию первой доврачебной помощи в экстремальных ситуациях: при ЧС, травмах, отравлениях, развитии аллергической реакции.</w:t>
      </w:r>
    </w:p>
    <w:p w:rsidR="003105FC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sym w:font="Symbol" w:char="F0B7"/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 xml:space="preserve"> Расширить знания обучающихся о различных группах лекарстве</w:t>
      </w:r>
      <w:r w:rsidR="003105FC" w:rsidRPr="00860702">
        <w:rPr>
          <w:rFonts w:eastAsia="Times New Roman" w:cs="Segoe UI"/>
          <w:color w:val="000000"/>
          <w:sz w:val="28"/>
          <w:szCs w:val="28"/>
          <w:lang w:eastAsia="ru-RU"/>
        </w:rPr>
        <w:t>нных средств и их использовании.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i/>
          <w:iCs/>
          <w:color w:val="000000"/>
          <w:sz w:val="28"/>
          <w:szCs w:val="28"/>
          <w:lang w:eastAsia="ru-RU"/>
        </w:rPr>
        <w:t>Развивающие: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sym w:font="Symbol" w:char="F0B7"/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 xml:space="preserve"> Продолжить формировать умения по оказанию первой доврачебной помощи в различных критических и экстремальных ситуациях.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sym w:font="Symbol" w:char="F0B7"/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 xml:space="preserve"> Продолжить развитие коммуникативных умений обучающихся: умений слаженно и согласованно работать, взаимодействовать в группе.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sym w:font="Symbol" w:char="F0B7"/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 xml:space="preserve"> Развивать у обучающихся умение работать с медицинской литературой (учебники, справочники, атласы).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sym w:font="Symbol" w:char="F0B7"/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 xml:space="preserve"> Развивать логические умения анализа и синтеза полученной информации, её классификации и обобщения при работе с обучающими текстами.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i/>
          <w:iCs/>
          <w:color w:val="000000"/>
          <w:sz w:val="28"/>
          <w:szCs w:val="28"/>
          <w:lang w:eastAsia="ru-RU"/>
        </w:rPr>
        <w:t>Воспитательные:</w:t>
      </w:r>
    </w:p>
    <w:p w:rsidR="00582D34" w:rsidRPr="00860702" w:rsidRDefault="00582D34" w:rsidP="00582D34">
      <w:pPr>
        <w:spacing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sym w:font="Symbol" w:char="F0B7"/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 xml:space="preserve"> Воспитывать чуткое отношение к окружающим, понимание и сострадание.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sym w:font="Symbol" w:char="F0B7"/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 xml:space="preserve"> Формировать у обучающихся ценностное отношение к здоровью и жизни человека.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Ожидаемые результаты: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i/>
          <w:iCs/>
          <w:color w:val="000000"/>
          <w:sz w:val="28"/>
          <w:szCs w:val="28"/>
          <w:lang w:eastAsia="ru-RU"/>
        </w:rPr>
        <w:lastRenderedPageBreak/>
        <w:t>К концу второго года обучения обучающиеся будут: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sym w:font="Symbol" w:char="F0B7"/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 xml:space="preserve"> Знать особенности развития медицины как науки.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sym w:font="Symbol" w:char="F0B7"/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 xml:space="preserve"> Понимать особенности профессии «медработник».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sym w:font="Symbol" w:char="F0B7"/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 xml:space="preserve"> Знать особенности строения и функционирования различных систем и органов организма человека, их основные заболевания и способы их профилактики.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sym w:font="Symbol" w:char="F0B7"/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 xml:space="preserve"> Знать основные способы проведения самонаблюдений за физиологическим состоянием организма человека и применять их.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sym w:font="Symbol" w:char="F0B7"/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 xml:space="preserve"> Знать основные виды неотложных медицинских состояний.</w:t>
      </w:r>
    </w:p>
    <w:p w:rsidR="00860702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sym w:font="Symbol" w:char="F0B7"/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 xml:space="preserve"> Уметь оказывать первую помощь в условиях чрезвычайной ситуации и осуществлять сердечно-легочную реанимацию. 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sym w:font="Symbol" w:char="F0B7"/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 xml:space="preserve"> Уметь оказать первую помощь при возникновении различных видов травм.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sym w:font="Symbol" w:char="F0B7"/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 xml:space="preserve"> Знать правила наложения повязок, правила наложения жгута при кровотечениях, правила наложения шины при переломах.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sym w:font="Symbol" w:char="F0B7"/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 xml:space="preserve"> Знать основные группы лекарственных средств и правила их применения.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sym w:font="Symbol" w:char="F0B7"/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 xml:space="preserve"> Знать правила личной и общественной санитарной гигиены.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sym w:font="Symbol" w:char="F0B7"/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 xml:space="preserve"> Уметь слаженно, согласованно работать и взаимодействовать в группе.</w:t>
      </w:r>
    </w:p>
    <w:p w:rsidR="00860702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sym w:font="Symbol" w:char="F0B7"/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 xml:space="preserve"> Уметь работать с учебной литературой и оформлять конспект, используя основные логические приемы. 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sym w:font="Symbol" w:char="F0B7"/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 xml:space="preserve"> Понимать необходимость соблюдения норм здорового образа жизни.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sym w:font="Symbol" w:char="F0B7"/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 xml:space="preserve"> Сознавать ценность жизни и здоровья человека.</w:t>
      </w:r>
    </w:p>
    <w:p w:rsidR="00110F81" w:rsidRPr="00860702" w:rsidRDefault="00110F81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</w:p>
    <w:p w:rsidR="00110F81" w:rsidRPr="00860702" w:rsidRDefault="00110F81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</w:p>
    <w:p w:rsidR="00110F81" w:rsidRPr="00860702" w:rsidRDefault="00110F81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</w:p>
    <w:p w:rsidR="00110F81" w:rsidRPr="00860702" w:rsidRDefault="00110F81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</w:p>
    <w:p w:rsidR="00110F81" w:rsidRPr="00860702" w:rsidRDefault="00110F81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b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b/>
          <w:color w:val="000000"/>
          <w:sz w:val="28"/>
          <w:szCs w:val="28"/>
          <w:lang w:eastAsia="ru-RU"/>
        </w:rPr>
        <w:t>Содержание программы</w:t>
      </w:r>
    </w:p>
    <w:p w:rsidR="00860702" w:rsidRPr="00860702" w:rsidRDefault="00860702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lastRenderedPageBreak/>
        <w:t>На 2 учебный год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Вводное занятие.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i/>
          <w:iCs/>
          <w:color w:val="000000"/>
          <w:sz w:val="28"/>
          <w:szCs w:val="28"/>
          <w:lang w:eastAsia="ru-RU"/>
        </w:rPr>
        <w:t>Теория.</w:t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  Беседа о том, в каких ситуациях летом, обучающимся возможно пришлось применить полученные на первом году обучения знания.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i/>
          <w:iCs/>
          <w:color w:val="000000"/>
          <w:sz w:val="28"/>
          <w:szCs w:val="28"/>
          <w:lang w:eastAsia="ru-RU"/>
        </w:rPr>
        <w:t>Практика.</w:t>
      </w:r>
      <w:r w:rsidR="003105FC" w:rsidRPr="00860702">
        <w:rPr>
          <w:rFonts w:eastAsia="Times New Roman" w:cs="Segoe UI"/>
          <w:i/>
          <w:iCs/>
          <w:color w:val="000000"/>
          <w:sz w:val="28"/>
          <w:szCs w:val="28"/>
          <w:lang w:eastAsia="ru-RU"/>
        </w:rPr>
        <w:t xml:space="preserve"> </w:t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Написание эссе «Что из полученных знаний мне пригодилось?». Ситуационные игры-задачи, направленные на актуализацию ЗУН обучающихся.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Медицина как наука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i/>
          <w:iCs/>
          <w:color w:val="000000"/>
          <w:sz w:val="28"/>
          <w:szCs w:val="28"/>
          <w:lang w:eastAsia="ru-RU"/>
        </w:rPr>
        <w:t>Теория.</w:t>
      </w:r>
      <w:r w:rsidR="003105FC" w:rsidRPr="00860702">
        <w:rPr>
          <w:rFonts w:eastAsia="Times New Roman" w:cs="Segoe UI"/>
          <w:i/>
          <w:iCs/>
          <w:color w:val="000000"/>
          <w:sz w:val="28"/>
          <w:szCs w:val="28"/>
          <w:lang w:eastAsia="ru-RU"/>
        </w:rPr>
        <w:t xml:space="preserve"> </w:t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История медицины. Теоретические основы медицины. Биология и медицина. Химия и медицина. Современные направления медицины. Медицина традиционная и «народная».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i/>
          <w:iCs/>
          <w:color w:val="000000"/>
          <w:sz w:val="28"/>
          <w:szCs w:val="28"/>
          <w:lang w:eastAsia="ru-RU"/>
        </w:rPr>
        <w:t xml:space="preserve">Практика. Экскурсия. Сообщения, доклады. Круглый стол. </w:t>
      </w:r>
      <w:r w:rsidR="00425751" w:rsidRPr="00860702">
        <w:rPr>
          <w:rFonts w:eastAsia="Times New Roman" w:cs="Segoe UI"/>
          <w:i/>
          <w:iCs/>
          <w:color w:val="000000"/>
          <w:sz w:val="28"/>
          <w:szCs w:val="28"/>
          <w:lang w:eastAsia="ru-RU"/>
        </w:rPr>
        <w:t>Видео лекторий</w:t>
      </w:r>
      <w:r w:rsidRPr="00860702">
        <w:rPr>
          <w:rFonts w:eastAsia="Times New Roman" w:cs="Segoe UI"/>
          <w:i/>
          <w:iCs/>
          <w:color w:val="000000"/>
          <w:sz w:val="28"/>
          <w:szCs w:val="28"/>
          <w:lang w:eastAsia="ru-RU"/>
        </w:rPr>
        <w:t>.</w:t>
      </w:r>
    </w:p>
    <w:p w:rsidR="00582D34" w:rsidRPr="00860702" w:rsidRDefault="00582D34" w:rsidP="00582D34">
      <w:pPr>
        <w:spacing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Человек: анатомия, физиология, медицина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i/>
          <w:iCs/>
          <w:color w:val="000000"/>
          <w:sz w:val="28"/>
          <w:szCs w:val="28"/>
          <w:lang w:eastAsia="ru-RU"/>
        </w:rPr>
        <w:t>Теория</w:t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.</w:t>
      </w:r>
      <w:r w:rsidR="003105FC" w:rsidRPr="00860702">
        <w:rPr>
          <w:rFonts w:eastAsia="Times New Roman" w:cs="Segoe UI"/>
          <w:color w:val="000000"/>
          <w:sz w:val="28"/>
          <w:szCs w:val="28"/>
          <w:lang w:eastAsia="ru-RU"/>
        </w:rPr>
        <w:t xml:space="preserve"> </w:t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Организм человека на разных уровнях организации биологических систем. Целостный подход. Регуляторные системы организма человека.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i/>
          <w:iCs/>
          <w:color w:val="000000"/>
          <w:sz w:val="28"/>
          <w:szCs w:val="28"/>
          <w:lang w:eastAsia="ru-RU"/>
        </w:rPr>
        <w:t>Практика</w:t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 xml:space="preserve">. Практические и лабораторные работы. </w:t>
      </w:r>
      <w:r w:rsidR="00425751" w:rsidRPr="00860702">
        <w:rPr>
          <w:rFonts w:eastAsia="Times New Roman" w:cs="Segoe UI"/>
          <w:color w:val="000000"/>
          <w:sz w:val="28"/>
          <w:szCs w:val="28"/>
          <w:lang w:eastAsia="ru-RU"/>
        </w:rPr>
        <w:t>Видео лектории</w:t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. Дискуссии. Тренинги. Деловые игры.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Здоровье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i/>
          <w:iCs/>
          <w:color w:val="000000"/>
          <w:sz w:val="28"/>
          <w:szCs w:val="28"/>
          <w:lang w:eastAsia="ru-RU"/>
        </w:rPr>
        <w:t>Теория.</w:t>
      </w:r>
      <w:r w:rsidR="003105FC" w:rsidRPr="00860702">
        <w:rPr>
          <w:rFonts w:eastAsia="Times New Roman" w:cs="Segoe UI"/>
          <w:i/>
          <w:iCs/>
          <w:color w:val="000000"/>
          <w:sz w:val="28"/>
          <w:szCs w:val="28"/>
          <w:lang w:eastAsia="ru-RU"/>
        </w:rPr>
        <w:t xml:space="preserve"> </w:t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Углубление представлений о понятии «Здоровье» и факт</w:t>
      </w:r>
      <w:r w:rsidR="003105FC" w:rsidRPr="00860702">
        <w:rPr>
          <w:rFonts w:eastAsia="Times New Roman" w:cs="Segoe UI"/>
          <w:color w:val="000000"/>
          <w:sz w:val="28"/>
          <w:szCs w:val="28"/>
          <w:lang w:eastAsia="ru-RU"/>
        </w:rPr>
        <w:t>о</w:t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ров, влияющих на него. Концепция здоровья. Медико-социальная помощь.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i/>
          <w:iCs/>
          <w:color w:val="000000"/>
          <w:sz w:val="28"/>
          <w:szCs w:val="28"/>
          <w:lang w:eastAsia="ru-RU"/>
        </w:rPr>
        <w:t>Практика.</w:t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 xml:space="preserve"> Практические и лабораторные работы. </w:t>
      </w:r>
      <w:r w:rsidR="00425751" w:rsidRPr="00860702">
        <w:rPr>
          <w:rFonts w:eastAsia="Times New Roman" w:cs="Segoe UI"/>
          <w:color w:val="000000"/>
          <w:sz w:val="28"/>
          <w:szCs w:val="28"/>
          <w:lang w:eastAsia="ru-RU"/>
        </w:rPr>
        <w:t>Видео лектории</w:t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. Дискуссии. Тренинги. Деловые игры. Круглый стол.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Генетика и здоровье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i/>
          <w:iCs/>
          <w:color w:val="000000"/>
          <w:sz w:val="28"/>
          <w:szCs w:val="28"/>
          <w:lang w:eastAsia="ru-RU"/>
        </w:rPr>
        <w:t>Теория.</w:t>
      </w:r>
      <w:r w:rsidR="003105FC" w:rsidRPr="00860702">
        <w:rPr>
          <w:rFonts w:eastAsia="Times New Roman" w:cs="Segoe UI"/>
          <w:i/>
          <w:iCs/>
          <w:color w:val="000000"/>
          <w:sz w:val="28"/>
          <w:szCs w:val="28"/>
          <w:lang w:eastAsia="ru-RU"/>
        </w:rPr>
        <w:t xml:space="preserve"> </w:t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 xml:space="preserve">Молекулярная генетика. Генетика </w:t>
      </w:r>
      <w:r w:rsidR="00425751" w:rsidRPr="00860702">
        <w:rPr>
          <w:rFonts w:eastAsia="Times New Roman" w:cs="Segoe UI"/>
          <w:color w:val="000000"/>
          <w:sz w:val="28"/>
          <w:szCs w:val="28"/>
          <w:lang w:eastAsia="ru-RU"/>
        </w:rPr>
        <w:t>Г. Менделя</w:t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 xml:space="preserve"> и </w:t>
      </w:r>
      <w:r w:rsidR="00425751" w:rsidRPr="00860702">
        <w:rPr>
          <w:rFonts w:eastAsia="Times New Roman" w:cs="Segoe UI"/>
          <w:color w:val="000000"/>
          <w:sz w:val="28"/>
          <w:szCs w:val="28"/>
          <w:lang w:eastAsia="ru-RU"/>
        </w:rPr>
        <w:t>Т. Моргана</w:t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. Законы генетики.</w:t>
      </w:r>
      <w:r w:rsidR="003105FC" w:rsidRPr="00860702">
        <w:rPr>
          <w:rFonts w:eastAsia="Times New Roman" w:cs="Segoe UI"/>
          <w:color w:val="000000"/>
          <w:sz w:val="28"/>
          <w:szCs w:val="28"/>
          <w:lang w:eastAsia="ru-RU"/>
        </w:rPr>
        <w:t xml:space="preserve"> </w:t>
      </w:r>
      <w:r w:rsidR="00425751" w:rsidRPr="00860702">
        <w:rPr>
          <w:rFonts w:eastAsia="Times New Roman" w:cs="Segoe UI"/>
          <w:color w:val="000000"/>
          <w:sz w:val="28"/>
          <w:szCs w:val="28"/>
          <w:lang w:eastAsia="ru-RU"/>
        </w:rPr>
        <w:t>Генетические</w:t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 xml:space="preserve"> заболевания и синдромы человека.</w:t>
      </w:r>
    </w:p>
    <w:p w:rsidR="00582D34" w:rsidRPr="00860702" w:rsidRDefault="003105FC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i/>
          <w:iCs/>
          <w:color w:val="000000"/>
          <w:sz w:val="28"/>
          <w:szCs w:val="28"/>
          <w:lang w:eastAsia="ru-RU"/>
        </w:rPr>
        <w:t xml:space="preserve">Практика. Практикум « </w:t>
      </w:r>
      <w:r w:rsidR="00582D34" w:rsidRPr="00860702">
        <w:rPr>
          <w:rFonts w:eastAsia="Times New Roman" w:cs="Segoe UI"/>
          <w:i/>
          <w:iCs/>
          <w:color w:val="000000"/>
          <w:sz w:val="28"/>
          <w:szCs w:val="28"/>
          <w:lang w:eastAsia="ru-RU"/>
        </w:rPr>
        <w:t>Генетическая экспертиза». Практикум «Анализ родословных». Экскурсия.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Человек и</w:t>
      </w:r>
      <w:r w:rsidR="00425751">
        <w:rPr>
          <w:rFonts w:eastAsia="Times New Roman" w:cs="Segoe UI"/>
          <w:color w:val="000000"/>
          <w:sz w:val="28"/>
          <w:szCs w:val="28"/>
          <w:lang w:eastAsia="ru-RU"/>
        </w:rPr>
        <w:t xml:space="preserve"> окружающая его</w:t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 xml:space="preserve"> среда</w:t>
      </w:r>
      <w:proofErr w:type="gramStart"/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 xml:space="preserve"> </w:t>
      </w:r>
      <w:r w:rsidR="00425751">
        <w:rPr>
          <w:rFonts w:eastAsia="Times New Roman" w:cs="Segoe UI"/>
          <w:color w:val="000000"/>
          <w:sz w:val="28"/>
          <w:szCs w:val="28"/>
          <w:lang w:eastAsia="ru-RU"/>
        </w:rPr>
        <w:t>.</w:t>
      </w:r>
      <w:proofErr w:type="gramEnd"/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i/>
          <w:iCs/>
          <w:color w:val="000000"/>
          <w:sz w:val="28"/>
          <w:szCs w:val="28"/>
          <w:lang w:eastAsia="ru-RU"/>
        </w:rPr>
        <w:t>Теория.</w:t>
      </w:r>
      <w:r w:rsidR="003105FC" w:rsidRPr="00860702">
        <w:rPr>
          <w:rFonts w:eastAsia="Times New Roman" w:cs="Segoe UI"/>
          <w:i/>
          <w:iCs/>
          <w:color w:val="000000"/>
          <w:sz w:val="28"/>
          <w:szCs w:val="28"/>
          <w:lang w:eastAsia="ru-RU"/>
        </w:rPr>
        <w:t xml:space="preserve"> </w:t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Человек и окружающая его природная среда. Факторы среды и их влияние на здоровье человека</w:t>
      </w:r>
      <w:proofErr w:type="gramStart"/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 xml:space="preserve"> </w:t>
      </w:r>
      <w:r w:rsidR="003105FC" w:rsidRPr="00860702">
        <w:rPr>
          <w:rFonts w:eastAsia="Times New Roman" w:cs="Segoe UI"/>
          <w:color w:val="000000"/>
          <w:sz w:val="28"/>
          <w:szCs w:val="28"/>
          <w:lang w:eastAsia="ru-RU"/>
        </w:rPr>
        <w:t>.</w:t>
      </w:r>
      <w:proofErr w:type="gramEnd"/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i/>
          <w:iCs/>
          <w:color w:val="000000"/>
          <w:sz w:val="28"/>
          <w:szCs w:val="28"/>
          <w:lang w:eastAsia="ru-RU"/>
        </w:rPr>
        <w:lastRenderedPageBreak/>
        <w:t>Практика</w:t>
      </w:r>
      <w:proofErr w:type="gramStart"/>
      <w:r w:rsidR="00860702" w:rsidRPr="00860702">
        <w:rPr>
          <w:rFonts w:eastAsia="Times New Roman" w:cs="Segoe UI"/>
          <w:i/>
          <w:iCs/>
          <w:color w:val="000000"/>
          <w:sz w:val="28"/>
          <w:szCs w:val="28"/>
          <w:lang w:eastAsia="ru-RU"/>
        </w:rPr>
        <w:t xml:space="preserve"> </w:t>
      </w:r>
      <w:r w:rsidRPr="00860702">
        <w:rPr>
          <w:rFonts w:eastAsia="Times New Roman" w:cs="Segoe UI"/>
          <w:i/>
          <w:iCs/>
          <w:color w:val="000000"/>
          <w:sz w:val="28"/>
          <w:szCs w:val="28"/>
          <w:lang w:eastAsia="ru-RU"/>
        </w:rPr>
        <w:t>.</w:t>
      </w:r>
      <w:proofErr w:type="gramEnd"/>
      <w:r w:rsidR="00860702" w:rsidRPr="00860702">
        <w:rPr>
          <w:rFonts w:eastAsia="Times New Roman" w:cs="Segoe UI"/>
          <w:color w:val="000000"/>
          <w:sz w:val="28"/>
          <w:szCs w:val="28"/>
          <w:lang w:eastAsia="ru-RU"/>
        </w:rPr>
        <w:t xml:space="preserve">Практикум «Статус здоровья </w:t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». Экскурсия. Круглый стол.</w:t>
      </w:r>
      <w:r w:rsidR="00860702" w:rsidRPr="00860702">
        <w:rPr>
          <w:rFonts w:eastAsia="Times New Roman" w:cs="Segoe UI"/>
          <w:color w:val="000000"/>
          <w:sz w:val="28"/>
          <w:szCs w:val="28"/>
          <w:lang w:eastAsia="ru-RU"/>
        </w:rPr>
        <w:t xml:space="preserve"> </w:t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Нервная система и органы чувств человека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i/>
          <w:iCs/>
          <w:color w:val="000000"/>
          <w:sz w:val="28"/>
          <w:szCs w:val="28"/>
          <w:lang w:eastAsia="ru-RU"/>
        </w:rPr>
        <w:t>Теория.</w:t>
      </w:r>
      <w:r w:rsidR="003105FC" w:rsidRPr="00860702">
        <w:rPr>
          <w:rFonts w:eastAsia="Times New Roman" w:cs="Segoe UI"/>
          <w:i/>
          <w:iCs/>
          <w:color w:val="000000"/>
          <w:sz w:val="28"/>
          <w:szCs w:val="28"/>
          <w:lang w:eastAsia="ru-RU"/>
        </w:rPr>
        <w:t xml:space="preserve"> </w:t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Физиологическая адаптация нервной систем</w:t>
      </w:r>
      <w:r w:rsidR="003105FC" w:rsidRPr="00860702">
        <w:rPr>
          <w:rFonts w:eastAsia="Times New Roman" w:cs="Segoe UI"/>
          <w:color w:val="000000"/>
          <w:sz w:val="28"/>
          <w:szCs w:val="28"/>
          <w:lang w:eastAsia="ru-RU"/>
        </w:rPr>
        <w:t>ы к условиям жизни окружающей среды. Биоритмы</w:t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. Скажем стрессу «Нет!». Неприятные сюрпризы природы. Шум и наше здоровье. Видеть мир – это прекрасно!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i/>
          <w:iCs/>
          <w:color w:val="000000"/>
          <w:sz w:val="28"/>
          <w:szCs w:val="28"/>
          <w:lang w:eastAsia="ru-RU"/>
        </w:rPr>
        <w:t>Практика.</w:t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 Практические работы. Экскурсия. Сообщения и доклады.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Опорно-двигательная, дыхательная и кровеносная системы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i/>
          <w:iCs/>
          <w:color w:val="000000"/>
          <w:sz w:val="28"/>
          <w:szCs w:val="28"/>
          <w:lang w:eastAsia="ru-RU"/>
        </w:rPr>
        <w:t>Теория.</w:t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 Особенности анатомии и физиологии систем организма. Заболевания и их профилактика. Первая медицинская помощь.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i/>
          <w:iCs/>
          <w:color w:val="000000"/>
          <w:sz w:val="28"/>
          <w:szCs w:val="28"/>
          <w:lang w:eastAsia="ru-RU"/>
        </w:rPr>
        <w:t>Практика.</w:t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 Практические и лабораторные работы. Экскурсия.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Обмен веществ и питание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i/>
          <w:iCs/>
          <w:color w:val="000000"/>
          <w:sz w:val="28"/>
          <w:szCs w:val="28"/>
          <w:lang w:eastAsia="ru-RU"/>
        </w:rPr>
        <w:t>Теория. Теоретиче</w:t>
      </w:r>
      <w:r w:rsidR="003105FC" w:rsidRPr="00860702">
        <w:rPr>
          <w:rFonts w:eastAsia="Times New Roman" w:cs="Segoe UI"/>
          <w:i/>
          <w:iCs/>
          <w:color w:val="000000"/>
          <w:sz w:val="28"/>
          <w:szCs w:val="28"/>
          <w:lang w:eastAsia="ru-RU"/>
        </w:rPr>
        <w:t>с</w:t>
      </w:r>
      <w:r w:rsidRPr="00860702">
        <w:rPr>
          <w:rFonts w:eastAsia="Times New Roman" w:cs="Segoe UI"/>
          <w:i/>
          <w:iCs/>
          <w:color w:val="000000"/>
          <w:sz w:val="28"/>
          <w:szCs w:val="28"/>
          <w:lang w:eastAsia="ru-RU"/>
        </w:rPr>
        <w:t>кие </w:t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основы понятия «обмен веществ». Рацион питания человека и его составляющие. Заболевания, связанные с нарушением обменных процессов и их профилактика.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i/>
          <w:iCs/>
          <w:color w:val="000000"/>
          <w:sz w:val="28"/>
          <w:szCs w:val="28"/>
          <w:lang w:eastAsia="ru-RU"/>
        </w:rPr>
        <w:t>Практика.</w:t>
      </w:r>
      <w:r w:rsidR="003105FC" w:rsidRPr="00860702">
        <w:rPr>
          <w:rFonts w:eastAsia="Times New Roman" w:cs="Segoe UI"/>
          <w:i/>
          <w:iCs/>
          <w:color w:val="000000"/>
          <w:sz w:val="28"/>
          <w:szCs w:val="28"/>
          <w:lang w:eastAsia="ru-RU"/>
        </w:rPr>
        <w:t xml:space="preserve"> </w:t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Лабораторные и практические работы. Составление рациона питания.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Заболевания школьников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i/>
          <w:iCs/>
          <w:color w:val="000000"/>
          <w:sz w:val="28"/>
          <w:szCs w:val="28"/>
          <w:lang w:eastAsia="ru-RU"/>
        </w:rPr>
        <w:t>Теория.</w:t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 Хронические заболевания у школьников</w:t>
      </w:r>
      <w:r w:rsidR="003105FC" w:rsidRPr="00860702">
        <w:rPr>
          <w:rFonts w:eastAsia="Times New Roman" w:cs="Segoe UI"/>
          <w:color w:val="000000"/>
          <w:sz w:val="28"/>
          <w:szCs w:val="28"/>
          <w:lang w:eastAsia="ru-RU"/>
        </w:rPr>
        <w:t>.</w:t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 xml:space="preserve"> Общее состояние здоровья подростков в </w:t>
      </w:r>
      <w:r w:rsidR="003105FC" w:rsidRPr="00860702">
        <w:rPr>
          <w:rFonts w:eastAsia="Times New Roman" w:cs="Segoe UI"/>
          <w:color w:val="000000"/>
          <w:sz w:val="28"/>
          <w:szCs w:val="28"/>
          <w:lang w:eastAsia="ru-RU"/>
        </w:rPr>
        <w:t>экологических условиях  места проживания</w:t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. Вредные привычки и образ жизни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i/>
          <w:iCs/>
          <w:color w:val="000000"/>
          <w:sz w:val="28"/>
          <w:szCs w:val="28"/>
          <w:lang w:eastAsia="ru-RU"/>
        </w:rPr>
        <w:t>Практика.</w:t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 Экскурсия. Работа с источниками информации. Круглый стол.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Профориентация. Медицинские профессии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i/>
          <w:iCs/>
          <w:color w:val="000000"/>
          <w:sz w:val="28"/>
          <w:szCs w:val="28"/>
          <w:lang w:eastAsia="ru-RU"/>
        </w:rPr>
        <w:t>Теория.</w:t>
      </w:r>
      <w:r w:rsidR="003105FC" w:rsidRPr="00860702">
        <w:rPr>
          <w:rFonts w:eastAsia="Times New Roman" w:cs="Segoe UI"/>
          <w:i/>
          <w:iCs/>
          <w:color w:val="000000"/>
          <w:sz w:val="28"/>
          <w:szCs w:val="28"/>
          <w:lang w:eastAsia="ru-RU"/>
        </w:rPr>
        <w:t xml:space="preserve"> </w:t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Твоя будущая медицинская профессия.</w:t>
      </w:r>
      <w:r w:rsidR="003105FC" w:rsidRPr="00860702">
        <w:rPr>
          <w:rFonts w:eastAsia="Times New Roman" w:cs="Segoe UI"/>
          <w:color w:val="000000"/>
          <w:sz w:val="28"/>
          <w:szCs w:val="28"/>
          <w:lang w:eastAsia="ru-RU"/>
        </w:rPr>
        <w:t xml:space="preserve"> </w:t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Калейдоскоп медицинских профессий. Профессии будущего.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i/>
          <w:iCs/>
          <w:color w:val="000000"/>
          <w:sz w:val="28"/>
          <w:szCs w:val="28"/>
          <w:lang w:eastAsia="ru-RU"/>
        </w:rPr>
        <w:t>Практика.</w:t>
      </w:r>
      <w:r w:rsidR="003105FC" w:rsidRPr="00860702">
        <w:rPr>
          <w:rFonts w:eastAsia="Times New Roman" w:cs="Segoe UI"/>
          <w:i/>
          <w:iCs/>
          <w:color w:val="000000"/>
          <w:sz w:val="28"/>
          <w:szCs w:val="28"/>
          <w:lang w:eastAsia="ru-RU"/>
        </w:rPr>
        <w:t xml:space="preserve"> </w:t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Экскурсия. Беседы со специалистами. Тестирование и опрос.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Научно-исследовательская и проектная деятельность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i/>
          <w:iCs/>
          <w:color w:val="000000"/>
          <w:sz w:val="28"/>
          <w:szCs w:val="28"/>
          <w:lang w:eastAsia="ru-RU"/>
        </w:rPr>
        <w:t>Теория.</w:t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 «От идеи до результата». Общие принципы написания исследовательской работы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i/>
          <w:iCs/>
          <w:color w:val="000000"/>
          <w:sz w:val="28"/>
          <w:szCs w:val="28"/>
          <w:lang w:eastAsia="ru-RU"/>
        </w:rPr>
        <w:t>Практика.</w:t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 Разработка темы. Работа с источниками информации. Проведение исследования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lastRenderedPageBreak/>
        <w:t>13. Мини-конференция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i/>
          <w:iCs/>
          <w:color w:val="000000"/>
          <w:sz w:val="28"/>
          <w:szCs w:val="28"/>
          <w:lang w:eastAsia="ru-RU"/>
        </w:rPr>
        <w:t>Практика.</w:t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 Защита исследовательских и проектных работ.</w:t>
      </w:r>
    </w:p>
    <w:p w:rsidR="00582D34" w:rsidRPr="00860702" w:rsidRDefault="00582D34" w:rsidP="00582D34">
      <w:pPr>
        <w:spacing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Итоговое занятие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i/>
          <w:iCs/>
          <w:color w:val="000000"/>
          <w:sz w:val="28"/>
          <w:szCs w:val="28"/>
          <w:lang w:eastAsia="ru-RU"/>
        </w:rPr>
        <w:t>Теория.</w:t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 Подведение итогов за год.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i/>
          <w:iCs/>
          <w:color w:val="000000"/>
          <w:sz w:val="28"/>
          <w:szCs w:val="28"/>
          <w:lang w:eastAsia="ru-RU"/>
        </w:rPr>
        <w:t>Практика.</w:t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 Итоговая игра-соревнование.</w:t>
      </w:r>
    </w:p>
    <w:p w:rsidR="00860702" w:rsidRPr="00860702" w:rsidRDefault="00860702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 xml:space="preserve"> </w:t>
      </w:r>
    </w:p>
    <w:p w:rsidR="00860702" w:rsidRPr="00860702" w:rsidRDefault="00860702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УЧЕБНО-МАТЕРИАЛЬНАЯ БАЗА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Таблицы по анатомии, физиологии и гигиене; общей биологии.</w:t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br/>
        <w:t>Микропрепараты по физиологии, общей биологии.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 xml:space="preserve">Приборы: микроскоп, лупы ручные, препаровальные иглы, предметные, покровные стекла, секундомеры, </w:t>
      </w:r>
      <w:r w:rsidR="00425751" w:rsidRPr="00860702">
        <w:rPr>
          <w:rFonts w:eastAsia="Times New Roman" w:cs="Segoe UI"/>
          <w:color w:val="000000"/>
          <w:sz w:val="28"/>
          <w:szCs w:val="28"/>
          <w:lang w:eastAsia="ru-RU"/>
        </w:rPr>
        <w:t>персональный</w:t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 xml:space="preserve"> компьютер, мультимедиа-проектор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Слайдовые презентации анатомии и физи</w:t>
      </w:r>
      <w:r w:rsidR="003105FC" w:rsidRPr="00860702">
        <w:rPr>
          <w:rFonts w:eastAsia="Times New Roman" w:cs="Segoe UI"/>
          <w:color w:val="000000"/>
          <w:sz w:val="28"/>
          <w:szCs w:val="28"/>
          <w:lang w:eastAsia="ru-RU"/>
        </w:rPr>
        <w:t>ологии, общей биологии, медицины,</w:t>
      </w:r>
      <w:r w:rsidR="00110F81" w:rsidRPr="00860702">
        <w:rPr>
          <w:rFonts w:eastAsia="Times New Roman" w:cs="Segoe UI"/>
          <w:color w:val="000000"/>
          <w:sz w:val="28"/>
          <w:szCs w:val="28"/>
          <w:lang w:eastAsia="ru-RU"/>
        </w:rPr>
        <w:t xml:space="preserve"> </w:t>
      </w:r>
      <w:r w:rsidR="003105FC" w:rsidRPr="00860702">
        <w:rPr>
          <w:rFonts w:eastAsia="Times New Roman" w:cs="Segoe UI"/>
          <w:color w:val="000000"/>
          <w:sz w:val="28"/>
          <w:szCs w:val="28"/>
          <w:lang w:eastAsia="ru-RU"/>
        </w:rPr>
        <w:t>у</w:t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чебные видеофильмы.</w:t>
      </w:r>
    </w:p>
    <w:p w:rsidR="00110F81" w:rsidRPr="00860702" w:rsidRDefault="00110F81" w:rsidP="00582D34">
      <w:pPr>
        <w:spacing w:after="240" w:line="240" w:lineRule="auto"/>
        <w:rPr>
          <w:rFonts w:eastAsia="Times New Roman" w:cs="Segoe UI"/>
          <w:b/>
          <w:color w:val="000000"/>
          <w:sz w:val="28"/>
          <w:szCs w:val="28"/>
          <w:lang w:eastAsia="ru-RU"/>
        </w:rPr>
      </w:pPr>
    </w:p>
    <w:p w:rsidR="00110F81" w:rsidRPr="00860702" w:rsidRDefault="00110F81" w:rsidP="00582D34">
      <w:pPr>
        <w:spacing w:after="240" w:line="240" w:lineRule="auto"/>
        <w:rPr>
          <w:rFonts w:eastAsia="Times New Roman" w:cs="Segoe UI"/>
          <w:b/>
          <w:color w:val="000000"/>
          <w:sz w:val="28"/>
          <w:szCs w:val="28"/>
          <w:lang w:eastAsia="ru-RU"/>
        </w:rPr>
      </w:pPr>
    </w:p>
    <w:p w:rsidR="00110F81" w:rsidRPr="00860702" w:rsidRDefault="00110F81" w:rsidP="00582D34">
      <w:pPr>
        <w:spacing w:after="240" w:line="240" w:lineRule="auto"/>
        <w:rPr>
          <w:rFonts w:eastAsia="Times New Roman" w:cs="Segoe UI"/>
          <w:b/>
          <w:color w:val="000000"/>
          <w:sz w:val="28"/>
          <w:szCs w:val="28"/>
          <w:lang w:eastAsia="ru-RU"/>
        </w:rPr>
      </w:pPr>
    </w:p>
    <w:p w:rsidR="00110F81" w:rsidRPr="00860702" w:rsidRDefault="00110F81" w:rsidP="00582D34">
      <w:pPr>
        <w:spacing w:after="240" w:line="240" w:lineRule="auto"/>
        <w:rPr>
          <w:rFonts w:eastAsia="Times New Roman" w:cs="Segoe UI"/>
          <w:b/>
          <w:color w:val="000000"/>
          <w:sz w:val="28"/>
          <w:szCs w:val="28"/>
          <w:lang w:eastAsia="ru-RU"/>
        </w:rPr>
      </w:pPr>
    </w:p>
    <w:p w:rsidR="00110F81" w:rsidRPr="00860702" w:rsidRDefault="00110F81" w:rsidP="00582D34">
      <w:pPr>
        <w:spacing w:after="240" w:line="240" w:lineRule="auto"/>
        <w:rPr>
          <w:rFonts w:eastAsia="Times New Roman" w:cs="Segoe UI"/>
          <w:b/>
          <w:color w:val="000000"/>
          <w:sz w:val="28"/>
          <w:szCs w:val="28"/>
          <w:lang w:eastAsia="ru-RU"/>
        </w:rPr>
      </w:pPr>
    </w:p>
    <w:p w:rsidR="00110F81" w:rsidRPr="00860702" w:rsidRDefault="00110F81" w:rsidP="00582D34">
      <w:pPr>
        <w:spacing w:after="240" w:line="240" w:lineRule="auto"/>
        <w:rPr>
          <w:rFonts w:eastAsia="Times New Roman" w:cs="Segoe UI"/>
          <w:b/>
          <w:color w:val="000000"/>
          <w:sz w:val="28"/>
          <w:szCs w:val="28"/>
          <w:lang w:eastAsia="ru-RU"/>
        </w:rPr>
      </w:pPr>
    </w:p>
    <w:p w:rsidR="00110F81" w:rsidRPr="00860702" w:rsidRDefault="00110F81" w:rsidP="00582D34">
      <w:pPr>
        <w:spacing w:after="240" w:line="240" w:lineRule="auto"/>
        <w:rPr>
          <w:rFonts w:eastAsia="Times New Roman" w:cs="Segoe UI"/>
          <w:b/>
          <w:color w:val="000000"/>
          <w:sz w:val="28"/>
          <w:szCs w:val="28"/>
          <w:lang w:eastAsia="ru-RU"/>
        </w:rPr>
      </w:pPr>
    </w:p>
    <w:p w:rsidR="00110F81" w:rsidRPr="00860702" w:rsidRDefault="00110F81" w:rsidP="00582D34">
      <w:pPr>
        <w:spacing w:after="240" w:line="240" w:lineRule="auto"/>
        <w:rPr>
          <w:rFonts w:eastAsia="Times New Roman" w:cs="Segoe UI"/>
          <w:b/>
          <w:color w:val="000000"/>
          <w:sz w:val="28"/>
          <w:szCs w:val="28"/>
          <w:lang w:eastAsia="ru-RU"/>
        </w:rPr>
      </w:pPr>
    </w:p>
    <w:p w:rsidR="00110F81" w:rsidRPr="00860702" w:rsidRDefault="00110F81" w:rsidP="00582D34">
      <w:pPr>
        <w:spacing w:after="240" w:line="240" w:lineRule="auto"/>
        <w:rPr>
          <w:rFonts w:eastAsia="Times New Roman" w:cs="Segoe UI"/>
          <w:b/>
          <w:color w:val="000000"/>
          <w:sz w:val="28"/>
          <w:szCs w:val="28"/>
          <w:lang w:eastAsia="ru-RU"/>
        </w:rPr>
      </w:pPr>
    </w:p>
    <w:p w:rsidR="00110F81" w:rsidRPr="00860702" w:rsidRDefault="00110F81" w:rsidP="00582D34">
      <w:pPr>
        <w:spacing w:after="240" w:line="240" w:lineRule="auto"/>
        <w:rPr>
          <w:rFonts w:eastAsia="Times New Roman" w:cs="Segoe UI"/>
          <w:b/>
          <w:color w:val="000000"/>
          <w:sz w:val="28"/>
          <w:szCs w:val="28"/>
          <w:lang w:eastAsia="ru-RU"/>
        </w:rPr>
      </w:pP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b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b/>
          <w:color w:val="000000"/>
          <w:sz w:val="28"/>
          <w:szCs w:val="28"/>
          <w:lang w:eastAsia="ru-RU"/>
        </w:rPr>
        <w:t>ИНФОРМАЦИОННЫЕ ИСТОЧНИКИ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b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b/>
          <w:color w:val="000000"/>
          <w:sz w:val="28"/>
          <w:szCs w:val="28"/>
          <w:lang w:eastAsia="ru-RU"/>
        </w:rPr>
        <w:t>Список литературы для педагога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lastRenderedPageBreak/>
        <w:t xml:space="preserve">1. Бабаян Э.А., </w:t>
      </w:r>
      <w:proofErr w:type="spellStart"/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Гонопольский</w:t>
      </w:r>
      <w:proofErr w:type="spellEnd"/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 xml:space="preserve"> М.Х. Наркология: Учеб. пособие. - М.: Медицина, 1990. - 336 с.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 xml:space="preserve">2. Богоявленский И.Ф. Оказание первой медицинской, первой реанимационной помощи на месте происшествия и в очагах чрезвычайных ситуаций. СПб: «ОАО </w:t>
      </w:r>
      <w:proofErr w:type="spellStart"/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Медиус</w:t>
      </w:r>
      <w:proofErr w:type="spellEnd"/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», 2005. – 312с.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3. Большая Медицинская Энциклопедия/ Под ред. Б. В. Петровского. - М., 1985.</w:t>
      </w:r>
    </w:p>
    <w:p w:rsidR="00582D34" w:rsidRPr="00860702" w:rsidRDefault="00110F81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4</w:t>
      </w:r>
      <w:r w:rsidR="00582D34" w:rsidRPr="00860702">
        <w:rPr>
          <w:rFonts w:eastAsia="Times New Roman" w:cs="Segoe UI"/>
          <w:color w:val="000000"/>
          <w:sz w:val="28"/>
          <w:szCs w:val="28"/>
          <w:lang w:eastAsia="ru-RU"/>
        </w:rPr>
        <w:t>. Буянов В. М. Первая медицинская помощь: для учащихся мед. Училищ. – М., 1994. – 192с.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 xml:space="preserve">6. Введение в специальность/ Под ред. И. А. </w:t>
      </w:r>
      <w:proofErr w:type="spellStart"/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Сыченкова</w:t>
      </w:r>
      <w:proofErr w:type="spellEnd"/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. - М., 1980.</w:t>
      </w:r>
    </w:p>
    <w:p w:rsidR="00582D34" w:rsidRPr="00860702" w:rsidRDefault="00110F81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7</w:t>
      </w:r>
      <w:r w:rsidR="00582D34" w:rsidRPr="00860702">
        <w:rPr>
          <w:rFonts w:eastAsia="Times New Roman" w:cs="Segoe UI"/>
          <w:color w:val="000000"/>
          <w:sz w:val="28"/>
          <w:szCs w:val="28"/>
          <w:lang w:eastAsia="ru-RU"/>
        </w:rPr>
        <w:t>. Грибанов Э. Д. Медицина в символах и эмблемах. – М.: Медицина, 1990.–206 с.</w:t>
      </w:r>
    </w:p>
    <w:p w:rsidR="00582D34" w:rsidRPr="00860702" w:rsidRDefault="00110F81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8</w:t>
      </w:r>
      <w:r w:rsidR="00582D34" w:rsidRPr="00860702">
        <w:rPr>
          <w:rFonts w:eastAsia="Times New Roman" w:cs="Segoe UI"/>
          <w:color w:val="000000"/>
          <w:sz w:val="28"/>
          <w:szCs w:val="28"/>
          <w:lang w:eastAsia="ru-RU"/>
        </w:rPr>
        <w:t>. «Концепция развития дополнительного образования детей», утвержденная Правительством РФ 4 сентября 2014г. №1726-р .</w:t>
      </w:r>
    </w:p>
    <w:p w:rsidR="00582D34" w:rsidRPr="00860702" w:rsidRDefault="00110F81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9</w:t>
      </w:r>
      <w:r w:rsidR="00582D34" w:rsidRPr="00860702">
        <w:rPr>
          <w:rFonts w:eastAsia="Times New Roman" w:cs="Segoe UI"/>
          <w:color w:val="000000"/>
          <w:sz w:val="28"/>
          <w:szCs w:val="28"/>
          <w:lang w:eastAsia="ru-RU"/>
        </w:rPr>
        <w:t>. Маньков В.Д., Заграничный С.Ф. Опасность поражения человека электрическим током и порядок оказания первой помощи при несчастных случаях на производстве: Практическое руководство. – СПб: НОУ ДПО «УМИТЦ «Электро сервис», 2010. – 84 с.</w:t>
      </w:r>
    </w:p>
    <w:p w:rsidR="00582D34" w:rsidRPr="00860702" w:rsidRDefault="00110F81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10</w:t>
      </w:r>
      <w:r w:rsidR="00582D34" w:rsidRPr="00860702">
        <w:rPr>
          <w:rFonts w:eastAsia="Times New Roman" w:cs="Segoe UI"/>
          <w:color w:val="000000"/>
          <w:sz w:val="28"/>
          <w:szCs w:val="28"/>
          <w:lang w:eastAsia="ru-RU"/>
        </w:rPr>
        <w:t>. Масленников С. Г. Доврачебная помощь при травмах. - М., 1983.-96 с.</w:t>
      </w:r>
    </w:p>
    <w:p w:rsidR="00582D34" w:rsidRPr="00860702" w:rsidRDefault="00110F81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11</w:t>
      </w:r>
      <w:r w:rsidR="00582D34" w:rsidRPr="00860702">
        <w:rPr>
          <w:rFonts w:eastAsia="Times New Roman" w:cs="Segoe UI"/>
          <w:color w:val="000000"/>
          <w:sz w:val="28"/>
          <w:szCs w:val="28"/>
          <w:lang w:eastAsia="ru-RU"/>
        </w:rPr>
        <w:t xml:space="preserve">. Обеспечение безопасности туристских походов и соревнований подростков/ Под ред. </w:t>
      </w:r>
      <w:proofErr w:type="spellStart"/>
      <w:r w:rsidR="00582D34" w:rsidRPr="00860702">
        <w:rPr>
          <w:rFonts w:eastAsia="Times New Roman" w:cs="Segoe UI"/>
          <w:color w:val="000000"/>
          <w:sz w:val="28"/>
          <w:szCs w:val="28"/>
          <w:lang w:eastAsia="ru-RU"/>
        </w:rPr>
        <w:t>Губаненкова</w:t>
      </w:r>
      <w:proofErr w:type="spellEnd"/>
      <w:r w:rsidR="00582D34" w:rsidRPr="00860702">
        <w:rPr>
          <w:rFonts w:eastAsia="Times New Roman" w:cs="Segoe UI"/>
          <w:color w:val="000000"/>
          <w:sz w:val="28"/>
          <w:szCs w:val="28"/>
          <w:lang w:eastAsia="ru-RU"/>
        </w:rPr>
        <w:t xml:space="preserve"> С.М. - </w:t>
      </w:r>
      <w:proofErr w:type="spellStart"/>
      <w:r w:rsidR="00582D34" w:rsidRPr="00860702">
        <w:rPr>
          <w:rFonts w:eastAsia="Times New Roman" w:cs="Segoe UI"/>
          <w:color w:val="000000"/>
          <w:sz w:val="28"/>
          <w:szCs w:val="28"/>
          <w:lang w:eastAsia="ru-RU"/>
        </w:rPr>
        <w:t>Спб</w:t>
      </w:r>
      <w:proofErr w:type="spellEnd"/>
      <w:r w:rsidR="00582D34" w:rsidRPr="00860702">
        <w:rPr>
          <w:rFonts w:eastAsia="Times New Roman" w:cs="Segoe UI"/>
          <w:color w:val="000000"/>
          <w:sz w:val="28"/>
          <w:szCs w:val="28"/>
          <w:lang w:eastAsia="ru-RU"/>
        </w:rPr>
        <w:t>.: Издательский дом «</w:t>
      </w:r>
      <w:proofErr w:type="spellStart"/>
      <w:r w:rsidR="00582D34" w:rsidRPr="00860702">
        <w:rPr>
          <w:rFonts w:eastAsia="Times New Roman" w:cs="Segoe UI"/>
          <w:color w:val="000000"/>
          <w:sz w:val="28"/>
          <w:szCs w:val="28"/>
          <w:lang w:eastAsia="ru-RU"/>
        </w:rPr>
        <w:t>Петрополис</w:t>
      </w:r>
      <w:proofErr w:type="spellEnd"/>
      <w:r w:rsidR="00582D34" w:rsidRPr="00860702">
        <w:rPr>
          <w:rFonts w:eastAsia="Times New Roman" w:cs="Segoe UI"/>
          <w:color w:val="000000"/>
          <w:sz w:val="28"/>
          <w:szCs w:val="28"/>
          <w:lang w:eastAsia="ru-RU"/>
        </w:rPr>
        <w:t>», 2007. - 278 с.</w:t>
      </w:r>
    </w:p>
    <w:p w:rsidR="00582D34" w:rsidRPr="00860702" w:rsidRDefault="00110F81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12</w:t>
      </w:r>
      <w:r w:rsidR="00582D34" w:rsidRPr="00860702">
        <w:rPr>
          <w:rFonts w:eastAsia="Times New Roman" w:cs="Segoe UI"/>
          <w:color w:val="000000"/>
          <w:sz w:val="28"/>
          <w:szCs w:val="28"/>
          <w:lang w:eastAsia="ru-RU"/>
        </w:rPr>
        <w:t>. Общая гигиена. Учеб. Для мед. Ин-тов./ Под ред. Г. И. Румянцева, М. П. Воронцова. - М., 1990. - 288с.: ил.</w:t>
      </w:r>
    </w:p>
    <w:p w:rsidR="00860702" w:rsidRPr="00860702" w:rsidRDefault="00860702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</w:p>
    <w:p w:rsidR="00860702" w:rsidRPr="00860702" w:rsidRDefault="00860702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</w:p>
    <w:p w:rsidR="00860702" w:rsidRPr="00860702" w:rsidRDefault="00860702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</w:p>
    <w:p w:rsidR="00860702" w:rsidRPr="00860702" w:rsidRDefault="00860702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b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b/>
          <w:color w:val="000000"/>
          <w:sz w:val="28"/>
          <w:szCs w:val="28"/>
          <w:lang w:eastAsia="ru-RU"/>
        </w:rPr>
        <w:t>Список литературы для обучающихся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1. Агаджанян П.Л. Возрастная анатомия, физиология и гигиена. – М: Медицина, 1986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lastRenderedPageBreak/>
        <w:t xml:space="preserve">2. </w:t>
      </w:r>
      <w:proofErr w:type="spellStart"/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Блум</w:t>
      </w:r>
      <w:proofErr w:type="spellEnd"/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 xml:space="preserve"> Ф., </w:t>
      </w:r>
      <w:proofErr w:type="spellStart"/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Лейзерсон</w:t>
      </w:r>
      <w:proofErr w:type="spellEnd"/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 xml:space="preserve"> А., </w:t>
      </w:r>
      <w:proofErr w:type="spellStart"/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Хофстедтер</w:t>
      </w:r>
      <w:proofErr w:type="spellEnd"/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 xml:space="preserve"> Л. Мозг, разум и поведение: Пер. С англ. - М.: Мир, 1988. - 248 с.</w:t>
      </w:r>
    </w:p>
    <w:p w:rsidR="00582D34" w:rsidRPr="00860702" w:rsidRDefault="00110F81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3</w:t>
      </w:r>
      <w:r w:rsidR="00582D34" w:rsidRPr="00860702">
        <w:rPr>
          <w:rFonts w:eastAsia="Times New Roman" w:cs="Segoe UI"/>
          <w:color w:val="000000"/>
          <w:sz w:val="28"/>
          <w:szCs w:val="28"/>
          <w:lang w:eastAsia="ru-RU"/>
        </w:rPr>
        <w:t>. Грибанов Э. Д. Медицина в символах и эмблемах. – М.: Медицина, 1990.–206 с.</w:t>
      </w:r>
    </w:p>
    <w:p w:rsidR="00582D34" w:rsidRPr="00860702" w:rsidRDefault="00110F81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4</w:t>
      </w:r>
      <w:r w:rsidR="00582D34" w:rsidRPr="00860702">
        <w:rPr>
          <w:rFonts w:eastAsia="Times New Roman" w:cs="Segoe UI"/>
          <w:color w:val="000000"/>
          <w:sz w:val="28"/>
          <w:szCs w:val="28"/>
          <w:lang w:eastAsia="ru-RU"/>
        </w:rPr>
        <w:t xml:space="preserve">. Введение в специальность/ Под ред. И. А. </w:t>
      </w:r>
      <w:proofErr w:type="spellStart"/>
      <w:r w:rsidR="00582D34" w:rsidRPr="00860702">
        <w:rPr>
          <w:rFonts w:eastAsia="Times New Roman" w:cs="Segoe UI"/>
          <w:color w:val="000000"/>
          <w:sz w:val="28"/>
          <w:szCs w:val="28"/>
          <w:lang w:eastAsia="ru-RU"/>
        </w:rPr>
        <w:t>Сыченкова</w:t>
      </w:r>
      <w:proofErr w:type="spellEnd"/>
      <w:r w:rsidR="00582D34" w:rsidRPr="00860702">
        <w:rPr>
          <w:rFonts w:eastAsia="Times New Roman" w:cs="Segoe UI"/>
          <w:color w:val="000000"/>
          <w:sz w:val="28"/>
          <w:szCs w:val="28"/>
          <w:lang w:eastAsia="ru-RU"/>
        </w:rPr>
        <w:t>. - М., 1980. 30</w:t>
      </w:r>
    </w:p>
    <w:p w:rsidR="00582D34" w:rsidRPr="00860702" w:rsidRDefault="00110F81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5</w:t>
      </w:r>
      <w:r w:rsidR="00582D34" w:rsidRPr="00860702">
        <w:rPr>
          <w:rFonts w:eastAsia="Times New Roman" w:cs="Segoe UI"/>
          <w:color w:val="000000"/>
          <w:sz w:val="28"/>
          <w:szCs w:val="28"/>
          <w:lang w:eastAsia="ru-RU"/>
        </w:rPr>
        <w:t xml:space="preserve">. Энциклопедия для детей. Том 18. человек. Ч.1. Происхождение и природа человека. Как работает тело. Искусство быть здоровым / Ред. Коллегия: М. Аксенова, Т.Каширина и др. - М.: </w:t>
      </w:r>
      <w:proofErr w:type="spellStart"/>
      <w:r w:rsidR="00582D34" w:rsidRPr="00860702">
        <w:rPr>
          <w:rFonts w:eastAsia="Times New Roman" w:cs="Segoe UI"/>
          <w:color w:val="000000"/>
          <w:sz w:val="28"/>
          <w:szCs w:val="28"/>
          <w:lang w:eastAsia="ru-RU"/>
        </w:rPr>
        <w:t>Аванта</w:t>
      </w:r>
      <w:proofErr w:type="spellEnd"/>
      <w:r w:rsidR="00582D34" w:rsidRPr="00860702">
        <w:rPr>
          <w:rFonts w:eastAsia="Times New Roman" w:cs="Segoe UI"/>
          <w:color w:val="000000"/>
          <w:sz w:val="28"/>
          <w:szCs w:val="28"/>
          <w:lang w:eastAsia="ru-RU"/>
        </w:rPr>
        <w:t xml:space="preserve"> +, 2005. - 464 с.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Интернет-ресурсы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http://www.anatomy.tj/ - анатомический атлас человека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http://anatomia.spb.ru/ - анатомический 3D атлас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http://anatomus.ru/ - анатомия и физиология человека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http://anatomyonline.ru/ - анатомический атлас (остеология)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http://fitoterapija.info/ - фитотерапия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http://vk.com/slipupsru - интернет-журнал "слипапс"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http://biomolecula.ru/medicine - интернет-журнал "биомолекула"</w:t>
      </w:r>
    </w:p>
    <w:p w:rsidR="00582D34" w:rsidRPr="00860702" w:rsidRDefault="00582D34" w:rsidP="00582D34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http://www.biorf.ru/ - научный интернет-журнал "живые системы"</w:t>
      </w:r>
    </w:p>
    <w:p w:rsidR="00582D34" w:rsidRPr="00860702" w:rsidRDefault="00582D34" w:rsidP="00110F81">
      <w:pPr>
        <w:spacing w:after="240" w:line="240" w:lineRule="auto"/>
        <w:rPr>
          <w:rFonts w:eastAsia="Times New Roman" w:cs="Segoe UI"/>
          <w:color w:val="000000"/>
          <w:sz w:val="28"/>
          <w:szCs w:val="28"/>
          <w:lang w:eastAsia="ru-RU"/>
        </w:rPr>
      </w:pP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http://sci-dig.ru/category/medicine/ - научный и</w:t>
      </w:r>
      <w:r w:rsidR="00110F81" w:rsidRPr="00860702">
        <w:rPr>
          <w:rFonts w:eastAsia="Times New Roman" w:cs="Segoe UI"/>
          <w:color w:val="000000"/>
          <w:sz w:val="28"/>
          <w:szCs w:val="28"/>
          <w:lang w:eastAsia="ru-RU"/>
        </w:rPr>
        <w:t>нтернет-журнал "новости науки»№</w:t>
      </w:r>
      <w:r w:rsidRPr="00860702">
        <w:rPr>
          <w:rFonts w:eastAsia="Times New Roman" w:cs="Segoe UI"/>
          <w:color w:val="000000"/>
          <w:sz w:val="28"/>
          <w:szCs w:val="28"/>
          <w:lang w:eastAsia="ru-RU"/>
        </w:rPr>
        <w:t>13</w:t>
      </w:r>
    </w:p>
    <w:p w:rsidR="00582D34" w:rsidRPr="00860702" w:rsidRDefault="00582D34">
      <w:pPr>
        <w:rPr>
          <w:sz w:val="28"/>
          <w:szCs w:val="28"/>
        </w:rPr>
      </w:pPr>
    </w:p>
    <w:sectPr w:rsidR="00582D34" w:rsidRPr="00860702" w:rsidSect="00D62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267B8"/>
    <w:multiLevelType w:val="multilevel"/>
    <w:tmpl w:val="8C528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D37DD3"/>
    <w:multiLevelType w:val="multilevel"/>
    <w:tmpl w:val="BBAC69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8F02BA"/>
    <w:multiLevelType w:val="multilevel"/>
    <w:tmpl w:val="7038A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7F2A51"/>
    <w:multiLevelType w:val="multilevel"/>
    <w:tmpl w:val="327C4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200872"/>
    <w:multiLevelType w:val="multilevel"/>
    <w:tmpl w:val="778E1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274243"/>
    <w:multiLevelType w:val="multilevel"/>
    <w:tmpl w:val="A094D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961FC7"/>
    <w:multiLevelType w:val="multilevel"/>
    <w:tmpl w:val="ADEA5E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023735"/>
    <w:multiLevelType w:val="multilevel"/>
    <w:tmpl w:val="6F1C1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DB1A76"/>
    <w:multiLevelType w:val="multilevel"/>
    <w:tmpl w:val="B964D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743426"/>
    <w:multiLevelType w:val="multilevel"/>
    <w:tmpl w:val="9086082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71281F"/>
    <w:multiLevelType w:val="multilevel"/>
    <w:tmpl w:val="DB2A5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487113"/>
    <w:multiLevelType w:val="multilevel"/>
    <w:tmpl w:val="8968FE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1478B3"/>
    <w:multiLevelType w:val="multilevel"/>
    <w:tmpl w:val="89782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5225F20"/>
    <w:multiLevelType w:val="multilevel"/>
    <w:tmpl w:val="5044BB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CC7E32"/>
    <w:multiLevelType w:val="multilevel"/>
    <w:tmpl w:val="56B85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0412414"/>
    <w:multiLevelType w:val="multilevel"/>
    <w:tmpl w:val="B66A9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1D77E00"/>
    <w:multiLevelType w:val="multilevel"/>
    <w:tmpl w:val="18BC5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52B7B20"/>
    <w:multiLevelType w:val="multilevel"/>
    <w:tmpl w:val="B4CEB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5C92104"/>
    <w:multiLevelType w:val="multilevel"/>
    <w:tmpl w:val="7FB840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5D437C5"/>
    <w:multiLevelType w:val="multilevel"/>
    <w:tmpl w:val="845A0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88C0AA8"/>
    <w:multiLevelType w:val="multilevel"/>
    <w:tmpl w:val="E5081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BA311E4"/>
    <w:multiLevelType w:val="multilevel"/>
    <w:tmpl w:val="F3FA6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3"/>
  </w:num>
  <w:num w:numId="3">
    <w:abstractNumId w:val="2"/>
  </w:num>
  <w:num w:numId="4">
    <w:abstractNumId w:val="12"/>
  </w:num>
  <w:num w:numId="5">
    <w:abstractNumId w:val="7"/>
  </w:num>
  <w:num w:numId="6">
    <w:abstractNumId w:val="21"/>
  </w:num>
  <w:num w:numId="7">
    <w:abstractNumId w:val="15"/>
  </w:num>
  <w:num w:numId="8">
    <w:abstractNumId w:val="17"/>
  </w:num>
  <w:num w:numId="9">
    <w:abstractNumId w:val="8"/>
  </w:num>
  <w:num w:numId="10">
    <w:abstractNumId w:val="5"/>
  </w:num>
  <w:num w:numId="11">
    <w:abstractNumId w:val="16"/>
  </w:num>
  <w:num w:numId="12">
    <w:abstractNumId w:val="4"/>
  </w:num>
  <w:num w:numId="13">
    <w:abstractNumId w:val="14"/>
  </w:num>
  <w:num w:numId="14">
    <w:abstractNumId w:val="0"/>
  </w:num>
  <w:num w:numId="15">
    <w:abstractNumId w:val="20"/>
  </w:num>
  <w:num w:numId="16">
    <w:abstractNumId w:val="10"/>
  </w:num>
  <w:num w:numId="17">
    <w:abstractNumId w:val="6"/>
  </w:num>
  <w:num w:numId="18">
    <w:abstractNumId w:val="13"/>
  </w:num>
  <w:num w:numId="19">
    <w:abstractNumId w:val="18"/>
  </w:num>
  <w:num w:numId="20">
    <w:abstractNumId w:val="11"/>
  </w:num>
  <w:num w:numId="21">
    <w:abstractNumId w:val="1"/>
  </w:num>
  <w:num w:numId="2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3279"/>
    <w:rsid w:val="000F1CEE"/>
    <w:rsid w:val="00110F81"/>
    <w:rsid w:val="003105FC"/>
    <w:rsid w:val="003214D0"/>
    <w:rsid w:val="00367EB1"/>
    <w:rsid w:val="00425751"/>
    <w:rsid w:val="00582D34"/>
    <w:rsid w:val="005F60B6"/>
    <w:rsid w:val="006F34CF"/>
    <w:rsid w:val="0070037C"/>
    <w:rsid w:val="00860702"/>
    <w:rsid w:val="008E4D1E"/>
    <w:rsid w:val="009B3B45"/>
    <w:rsid w:val="00B0031A"/>
    <w:rsid w:val="00B03279"/>
    <w:rsid w:val="00D620A5"/>
    <w:rsid w:val="00D70A9A"/>
    <w:rsid w:val="00DE064D"/>
    <w:rsid w:val="00E23ACF"/>
    <w:rsid w:val="00E72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0A5"/>
  </w:style>
  <w:style w:type="paragraph" w:styleId="1">
    <w:name w:val="heading 1"/>
    <w:basedOn w:val="a"/>
    <w:link w:val="10"/>
    <w:uiPriority w:val="9"/>
    <w:qFormat/>
    <w:rsid w:val="00367E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7E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67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67EB1"/>
  </w:style>
  <w:style w:type="character" w:styleId="a4">
    <w:name w:val="Strong"/>
    <w:basedOn w:val="a0"/>
    <w:uiPriority w:val="22"/>
    <w:qFormat/>
    <w:rsid w:val="00582D3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82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2D34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582D3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22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89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238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41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099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376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91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20</Pages>
  <Words>4016</Words>
  <Characters>22892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Ардар</dc:creator>
  <cp:keywords/>
  <dc:description/>
  <cp:lastModifiedBy>User</cp:lastModifiedBy>
  <cp:revision>12</cp:revision>
  <dcterms:created xsi:type="dcterms:W3CDTF">2021-09-08T14:58:00Z</dcterms:created>
  <dcterms:modified xsi:type="dcterms:W3CDTF">2022-02-28T06:09:00Z</dcterms:modified>
</cp:coreProperties>
</file>