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265" w:rsidRDefault="008D5FC2" w:rsidP="00694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</w:p>
    <w:p w:rsidR="008D5FC2" w:rsidRDefault="008D5FC2" w:rsidP="00694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8D5FC2" w:rsidRDefault="008D5FC2" w:rsidP="00694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«КИЗИЛЮРТОВСКИЙ РАЙОН»</w:t>
      </w:r>
    </w:p>
    <w:p w:rsidR="00644F61" w:rsidRDefault="00644F61" w:rsidP="00694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Зубутли-Миатлинская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51BB9" w:rsidRDefault="00151BB9" w:rsidP="00694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BB9" w:rsidRDefault="00151BB9" w:rsidP="00151BB9">
      <w:pPr>
        <w:spacing w:after="0" w:line="240" w:lineRule="auto"/>
        <w:ind w:firstLine="59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4"/>
          <w:szCs w:val="24"/>
        </w:rPr>
        <w:t>«Утверждено»</w:t>
      </w:r>
    </w:p>
    <w:p w:rsidR="00151BB9" w:rsidRDefault="00151BB9" w:rsidP="00151BB9">
      <w:pPr>
        <w:spacing w:after="0" w:line="240" w:lineRule="auto"/>
        <w:ind w:firstLine="59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педагогическим советом </w:t>
      </w:r>
    </w:p>
    <w:p w:rsidR="00151BB9" w:rsidRDefault="00151BB9" w:rsidP="00151BB9">
      <w:pPr>
        <w:spacing w:after="0" w:line="36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Зубутли-Миатлинская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</w:t>
      </w:r>
    </w:p>
    <w:p w:rsidR="00151BB9" w:rsidRDefault="00151BB9" w:rsidP="00151B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«_____»_______________ 20___г.  </w:t>
      </w:r>
    </w:p>
    <w:p w:rsidR="00151BB9" w:rsidRDefault="00151BB9" w:rsidP="00151B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___________ /</w:t>
      </w:r>
      <w:proofErr w:type="spellStart"/>
      <w:r>
        <w:rPr>
          <w:rFonts w:ascii="Times New Roman" w:hAnsi="Times New Roman"/>
          <w:sz w:val="24"/>
          <w:szCs w:val="24"/>
        </w:rPr>
        <w:t>Гаджиханова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Б.А./</w:t>
      </w:r>
    </w:p>
    <w:p w:rsidR="00151BB9" w:rsidRPr="00151BB9" w:rsidRDefault="00151BB9" w:rsidP="00151B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Зам.дир</w:t>
      </w:r>
      <w:proofErr w:type="spellEnd"/>
      <w:r>
        <w:rPr>
          <w:rFonts w:ascii="Times New Roman" w:hAnsi="Times New Roman"/>
          <w:sz w:val="24"/>
          <w:szCs w:val="24"/>
        </w:rPr>
        <w:t xml:space="preserve"> по ВР ____________/</w:t>
      </w:r>
      <w:proofErr w:type="spellStart"/>
      <w:r>
        <w:rPr>
          <w:rFonts w:ascii="Times New Roman" w:hAnsi="Times New Roman"/>
          <w:sz w:val="24"/>
          <w:szCs w:val="24"/>
        </w:rPr>
        <w:t>Сагитаева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М.Д./</w:t>
      </w:r>
    </w:p>
    <w:p w:rsidR="008D5FC2" w:rsidRDefault="00644F61" w:rsidP="00644F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D5FC2" w:rsidRDefault="008D5FC2" w:rsidP="00694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C2" w:rsidRDefault="008D5FC2" w:rsidP="00694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FC2" w:rsidRPr="00E671DA" w:rsidRDefault="008D5FC2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5FC2" w:rsidRPr="00E671DA" w:rsidRDefault="008D5FC2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5FC2" w:rsidRPr="00E671DA" w:rsidRDefault="008D5FC2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5FC2" w:rsidRPr="00E671DA" w:rsidRDefault="008D5FC2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71DA">
        <w:rPr>
          <w:rFonts w:ascii="Times New Roman" w:hAnsi="Times New Roman" w:cs="Times New Roman"/>
          <w:sz w:val="36"/>
          <w:szCs w:val="36"/>
        </w:rPr>
        <w:t>Общеобразовательная общеразвивающая программа</w:t>
      </w: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71DA">
        <w:rPr>
          <w:rFonts w:ascii="Times New Roman" w:hAnsi="Times New Roman" w:cs="Times New Roman"/>
          <w:sz w:val="36"/>
          <w:szCs w:val="36"/>
        </w:rPr>
        <w:t xml:space="preserve"> дополнительного образования детей </w:t>
      </w: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671DA">
        <w:rPr>
          <w:rFonts w:ascii="Times New Roman" w:hAnsi="Times New Roman" w:cs="Times New Roman"/>
          <w:b/>
          <w:sz w:val="56"/>
          <w:szCs w:val="56"/>
        </w:rPr>
        <w:t xml:space="preserve">«Дорогами и тропами Дагестана» </w:t>
      </w: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71DA">
        <w:rPr>
          <w:rFonts w:ascii="Times New Roman" w:hAnsi="Times New Roman" w:cs="Times New Roman"/>
          <w:sz w:val="36"/>
          <w:szCs w:val="36"/>
        </w:rPr>
        <w:t xml:space="preserve">Направленность: </w:t>
      </w: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71DA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E671DA">
        <w:rPr>
          <w:rFonts w:ascii="Times New Roman" w:hAnsi="Times New Roman" w:cs="Times New Roman"/>
          <w:sz w:val="36"/>
          <w:szCs w:val="36"/>
        </w:rPr>
        <w:t>Туристическо</w:t>
      </w:r>
      <w:proofErr w:type="spellEnd"/>
      <w:r w:rsidRPr="00E671DA">
        <w:rPr>
          <w:rFonts w:ascii="Times New Roman" w:hAnsi="Times New Roman" w:cs="Times New Roman"/>
          <w:sz w:val="36"/>
          <w:szCs w:val="36"/>
        </w:rPr>
        <w:t xml:space="preserve"> – краеведческая»</w:t>
      </w: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71DA">
        <w:rPr>
          <w:rFonts w:ascii="Times New Roman" w:hAnsi="Times New Roman" w:cs="Times New Roman"/>
          <w:sz w:val="36"/>
          <w:szCs w:val="36"/>
        </w:rPr>
        <w:t>Возраст: 12-13 лет</w:t>
      </w: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71DA">
        <w:rPr>
          <w:rFonts w:ascii="Times New Roman" w:hAnsi="Times New Roman" w:cs="Times New Roman"/>
          <w:sz w:val="36"/>
          <w:szCs w:val="36"/>
        </w:rPr>
        <w:t xml:space="preserve">Срок реализации 1 год </w:t>
      </w: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71DA">
        <w:rPr>
          <w:rFonts w:ascii="Times New Roman" w:hAnsi="Times New Roman" w:cs="Times New Roman"/>
          <w:sz w:val="36"/>
          <w:szCs w:val="36"/>
        </w:rPr>
        <w:t>2 часа в неделю</w:t>
      </w: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71DA">
        <w:rPr>
          <w:rFonts w:ascii="Times New Roman" w:hAnsi="Times New Roman" w:cs="Times New Roman"/>
          <w:sz w:val="36"/>
          <w:szCs w:val="36"/>
        </w:rPr>
        <w:t xml:space="preserve">Составитель: Гаджиева </w:t>
      </w:r>
      <w:proofErr w:type="spellStart"/>
      <w:r w:rsidRPr="00E671DA">
        <w:rPr>
          <w:rFonts w:ascii="Times New Roman" w:hAnsi="Times New Roman" w:cs="Times New Roman"/>
          <w:sz w:val="36"/>
          <w:szCs w:val="36"/>
        </w:rPr>
        <w:t>Асият</w:t>
      </w:r>
      <w:proofErr w:type="spellEnd"/>
      <w:r w:rsidRPr="00E671D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671DA">
        <w:rPr>
          <w:rFonts w:ascii="Times New Roman" w:hAnsi="Times New Roman" w:cs="Times New Roman"/>
          <w:sz w:val="36"/>
          <w:szCs w:val="36"/>
        </w:rPr>
        <w:t>Набиевна</w:t>
      </w:r>
      <w:proofErr w:type="spellEnd"/>
      <w:proofErr w:type="gramStart"/>
      <w:r w:rsidRPr="00E671DA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</w:p>
    <w:p w:rsidR="00E671DA" w:rsidRPr="00E671DA" w:rsidRDefault="00E671DA" w:rsidP="006942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71DA">
        <w:rPr>
          <w:rFonts w:ascii="Times New Roman" w:hAnsi="Times New Roman" w:cs="Times New Roman"/>
          <w:sz w:val="36"/>
          <w:szCs w:val="36"/>
        </w:rPr>
        <w:t xml:space="preserve"> педагог дополнительного образования </w:t>
      </w:r>
    </w:p>
    <w:p w:rsidR="00081B43" w:rsidRPr="00E671DA" w:rsidRDefault="00081B43" w:rsidP="00081B4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5FC2" w:rsidRPr="00E671DA" w:rsidRDefault="008D5FC2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8D5FC2" w:rsidRPr="00E671DA" w:rsidRDefault="008D5FC2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8D5FC2" w:rsidRDefault="008D5FC2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8D5FC2" w:rsidRDefault="008D5FC2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8D5FC2" w:rsidRDefault="008D5FC2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8D5FC2" w:rsidRDefault="008D5FC2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8D5FC2" w:rsidRDefault="008D5FC2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122D9C" w:rsidRPr="008D5FC2" w:rsidRDefault="00E671DA" w:rsidP="00E671DA">
      <w:pPr>
        <w:tabs>
          <w:tab w:val="left" w:pos="3465"/>
          <w:tab w:val="center" w:pos="5233"/>
        </w:tabs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lastRenderedPageBreak/>
        <w:tab/>
      </w:r>
      <w:r w:rsidR="00122D9C" w:rsidRPr="008D5FC2">
        <w:rPr>
          <w:rFonts w:asciiTheme="majorHAnsi" w:hAnsiTheme="majorHAnsi" w:cs="Times New Roman"/>
          <w:b/>
          <w:sz w:val="28"/>
          <w:szCs w:val="28"/>
        </w:rPr>
        <w:t>Пояснительная записка</w:t>
      </w:r>
      <w:r w:rsidR="00122D9C" w:rsidRPr="008D5FC2">
        <w:rPr>
          <w:rFonts w:asciiTheme="majorHAnsi" w:hAnsiTheme="majorHAnsi" w:cs="Times New Roman"/>
          <w:sz w:val="28"/>
          <w:szCs w:val="28"/>
        </w:rPr>
        <w:t>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Рабочая программа кружка «Дорогами и тропами Дагестана» краеведческой направленности разработана на основе: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Концепции духовно-нравственного развития и воспитания личности гражданина России. – М.: «Просвещение» 2010.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Примерные программы внеурочной деятельности (начальное и основное образование)/ под редакцией В. А. Горского. – М.: «Просвещение», 2011.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Д. В. Григорьев, П. В. Степанов. Внеурочная деятельность </w:t>
      </w:r>
      <w:proofErr w:type="spellStart"/>
      <w:r w:rsidRPr="008D5FC2">
        <w:rPr>
          <w:rFonts w:asciiTheme="majorHAnsi" w:hAnsiTheme="majorHAnsi" w:cs="Times New Roman"/>
          <w:sz w:val="28"/>
          <w:szCs w:val="28"/>
        </w:rPr>
        <w:t>школьников</w:t>
      </w:r>
      <w:proofErr w:type="gramStart"/>
      <w:r w:rsidRPr="008D5FC2">
        <w:rPr>
          <w:rFonts w:asciiTheme="majorHAnsi" w:hAnsiTheme="majorHAnsi" w:cs="Times New Roman"/>
          <w:sz w:val="28"/>
          <w:szCs w:val="28"/>
        </w:rPr>
        <w:t>.М</w:t>
      </w:r>
      <w:proofErr w:type="gramEnd"/>
      <w:r w:rsidRPr="008D5FC2">
        <w:rPr>
          <w:rFonts w:asciiTheme="majorHAnsi" w:hAnsiTheme="majorHAnsi" w:cs="Times New Roman"/>
          <w:sz w:val="28"/>
          <w:szCs w:val="28"/>
        </w:rPr>
        <w:t>етодический</w:t>
      </w:r>
      <w:proofErr w:type="spellEnd"/>
      <w:r w:rsidRPr="008D5FC2">
        <w:rPr>
          <w:rFonts w:asciiTheme="majorHAnsi" w:hAnsiTheme="majorHAnsi" w:cs="Times New Roman"/>
          <w:sz w:val="28"/>
          <w:szCs w:val="28"/>
        </w:rPr>
        <w:t xml:space="preserve"> конструктор. – М.:«Просвещение», 2010.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    По типу данная рабочая программа является тематической, и направлена на получение воспитательных результатов в определенном проблемном поле (нравственность, патриотизм); при этом используются возможности различных видов внеурочной деятельности.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    Программа  «Дорогами и тропами Дагестана» реализует духовно-нравственное и гражданско-патриотическое направление в развитии личности. Только на основе возвышенных чувств патриотизма и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Школа, являясь сложным организмом, отражает характер, проблемы и противоречия общества и в значительной степени благодаря своему воспитательному потенциалу определяет ориентацию конкретной личности, отвечает за социализацию личности и является важнейшим инструментом, который способен эволюционным путем обеспечить смену ментальности, воспитать гражданина и патриота. Она должна не только давать ученику систематизированные знания, но и научит его самого находить необходимые сведения о своем крае, прививать ответственное отношение к тому, что окружает школьника, бережное отношение к природе, истории, культуре своего народа. </w:t>
      </w:r>
    </w:p>
    <w:p w:rsidR="00122D9C" w:rsidRPr="008D5FC2" w:rsidRDefault="00122D9C" w:rsidP="00081B43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Цели программы: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-познакомить учащихся с </w:t>
      </w:r>
      <w:proofErr w:type="spellStart"/>
      <w:r w:rsidRPr="008D5FC2">
        <w:rPr>
          <w:rFonts w:asciiTheme="majorHAnsi" w:hAnsiTheme="majorHAnsi" w:cs="Times New Roman"/>
          <w:sz w:val="28"/>
          <w:szCs w:val="28"/>
        </w:rPr>
        <w:t>историко</w:t>
      </w:r>
      <w:proofErr w:type="spellEnd"/>
      <w:r w:rsidRPr="008D5FC2">
        <w:rPr>
          <w:rFonts w:asciiTheme="majorHAnsi" w:hAnsiTheme="majorHAnsi" w:cs="Times New Roman"/>
          <w:sz w:val="28"/>
          <w:szCs w:val="28"/>
        </w:rPr>
        <w:t xml:space="preserve"> - культурным наследием Дагестана; 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-сформировать черты патриотизма и гражданственности; 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-воспитание гражданина России, патриота малой родины, знающего и любящего свой край, город, село (его традиции, памятники природы, истории и культуры) и желающего принять активное участие в его развитии;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 -расширение и углубление знаний обучающихся о родном крае, его истории. </w:t>
      </w:r>
    </w:p>
    <w:p w:rsidR="00122D9C" w:rsidRPr="008D5FC2" w:rsidRDefault="00122D9C" w:rsidP="00081B43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Задачи программы: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-формирование и сохранение семейных ценностей и традиций; </w:t>
      </w:r>
      <w:r w:rsidRPr="008D5FC2">
        <w:rPr>
          <w:rFonts w:asciiTheme="majorHAnsi" w:hAnsiTheme="majorHAnsi" w:cs="Times New Roman"/>
          <w:sz w:val="28"/>
          <w:szCs w:val="28"/>
        </w:rPr>
        <w:br/>
        <w:t xml:space="preserve">-активизация поисковой деятельности учащихся; </w:t>
      </w:r>
      <w:r w:rsidRPr="008D5FC2">
        <w:rPr>
          <w:rFonts w:asciiTheme="majorHAnsi" w:hAnsiTheme="majorHAnsi" w:cs="Times New Roman"/>
          <w:sz w:val="28"/>
          <w:szCs w:val="28"/>
        </w:rPr>
        <w:br/>
        <w:t>-формирование у школьников навыков информационной культуры;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-использование Интернет и информационных технологий в изучении краеведения;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-развивать коммуникативные навыки и умения в процессе общения, учить работать в группах, координировать деятельность, учить анализу и самоанализу;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-способствовать развитию психических процессов: воображения, памяти, мышления, речи;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lastRenderedPageBreak/>
        <w:t>-расширять исторический и экологический кругозор учащихся;</w:t>
      </w:r>
    </w:p>
    <w:p w:rsidR="00122D9C" w:rsidRPr="008D5FC2" w:rsidRDefault="00122D9C" w:rsidP="00081B43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Основные направления: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-духовно-нравственное,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-научно-познавательное,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-патриотическое.</w:t>
      </w:r>
    </w:p>
    <w:p w:rsidR="00122D9C" w:rsidRPr="008D5FC2" w:rsidRDefault="00122D9C" w:rsidP="00081B43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Методы работы: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i/>
          <w:sz w:val="28"/>
          <w:szCs w:val="28"/>
          <w:u w:val="single"/>
        </w:rPr>
        <w:t>словесные методы:</w:t>
      </w:r>
      <w:r w:rsidRPr="008D5FC2">
        <w:rPr>
          <w:rFonts w:asciiTheme="majorHAnsi" w:hAnsiTheme="majorHAnsi" w:cs="Times New Roman"/>
          <w:sz w:val="28"/>
          <w:szCs w:val="28"/>
        </w:rPr>
        <w:t xml:space="preserve">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i/>
          <w:sz w:val="28"/>
          <w:szCs w:val="28"/>
          <w:u w:val="single"/>
        </w:rPr>
        <w:t>наглядные методы:</w:t>
      </w:r>
      <w:r w:rsidRPr="008D5FC2">
        <w:rPr>
          <w:rFonts w:asciiTheme="majorHAnsi" w:hAnsiTheme="majorHAnsi" w:cs="Times New Roman"/>
          <w:sz w:val="28"/>
          <w:szCs w:val="28"/>
        </w:rPr>
        <w:t xml:space="preserve">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i/>
          <w:sz w:val="28"/>
          <w:szCs w:val="28"/>
          <w:u w:val="single"/>
        </w:rPr>
        <w:t>практические методы:</w:t>
      </w:r>
      <w:r w:rsidRPr="008D5FC2">
        <w:rPr>
          <w:rFonts w:asciiTheme="majorHAnsi" w:hAnsiTheme="majorHAnsi" w:cs="Times New Roman"/>
          <w:sz w:val="28"/>
          <w:szCs w:val="28"/>
        </w:rPr>
        <w:t xml:space="preserve"> изготовление проектов, плакатов, схем, практические работы. Практические методы позволяют воплотить теоретические знания на практике, способствуют развитию навыков и умение детей.</w:t>
      </w:r>
    </w:p>
    <w:p w:rsidR="00122D9C" w:rsidRPr="008D5FC2" w:rsidRDefault="00122D9C" w:rsidP="00081B43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Формы проведения занятий:</w:t>
      </w:r>
      <w:r w:rsidRPr="008D5FC2">
        <w:rPr>
          <w:rFonts w:asciiTheme="majorHAnsi" w:hAnsiTheme="majorHAnsi" w:cs="Times New Roman"/>
          <w:sz w:val="28"/>
          <w:szCs w:val="28"/>
        </w:rPr>
        <w:t xml:space="preserve"> </w:t>
      </w:r>
      <w:r w:rsidRPr="008D5FC2">
        <w:rPr>
          <w:rFonts w:asciiTheme="majorHAnsi" w:hAnsiTheme="majorHAnsi" w:cs="Times New Roman"/>
          <w:sz w:val="28"/>
          <w:szCs w:val="28"/>
        </w:rPr>
        <w:br/>
        <w:t xml:space="preserve">Экскурсия. </w:t>
      </w:r>
      <w:r w:rsidRPr="008D5FC2">
        <w:rPr>
          <w:rFonts w:asciiTheme="majorHAnsi" w:hAnsiTheme="majorHAnsi" w:cs="Times New Roman"/>
          <w:sz w:val="28"/>
          <w:szCs w:val="28"/>
        </w:rPr>
        <w:br/>
        <w:t xml:space="preserve">Конференции. </w:t>
      </w:r>
      <w:r w:rsidRPr="008D5FC2">
        <w:rPr>
          <w:rFonts w:asciiTheme="majorHAnsi" w:hAnsiTheme="majorHAnsi" w:cs="Times New Roman"/>
          <w:sz w:val="28"/>
          <w:szCs w:val="28"/>
        </w:rPr>
        <w:br/>
        <w:t xml:space="preserve">Уроки. </w:t>
      </w:r>
      <w:r w:rsidRPr="008D5FC2">
        <w:rPr>
          <w:rFonts w:asciiTheme="majorHAnsi" w:hAnsiTheme="majorHAnsi" w:cs="Times New Roman"/>
          <w:sz w:val="28"/>
          <w:szCs w:val="28"/>
        </w:rPr>
        <w:br/>
        <w:t>Работа с документами;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Интернет-ресурсами. </w:t>
      </w:r>
      <w:r w:rsidRPr="008D5FC2">
        <w:rPr>
          <w:rFonts w:asciiTheme="majorHAnsi" w:hAnsiTheme="majorHAnsi" w:cs="Times New Roman"/>
          <w:sz w:val="28"/>
          <w:szCs w:val="28"/>
        </w:rPr>
        <w:br/>
        <w:t xml:space="preserve">Исследовательская деятельность. </w:t>
      </w:r>
      <w:r w:rsidRPr="008D5FC2">
        <w:rPr>
          <w:rFonts w:asciiTheme="majorHAnsi" w:hAnsiTheme="majorHAnsi" w:cs="Times New Roman"/>
          <w:sz w:val="28"/>
          <w:szCs w:val="28"/>
        </w:rPr>
        <w:br/>
        <w:t xml:space="preserve">Создание презентации «Дорогами и тропами Дагестана» </w:t>
      </w:r>
    </w:p>
    <w:p w:rsidR="00122D9C" w:rsidRPr="008D5FC2" w:rsidRDefault="00122D9C" w:rsidP="00081B43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Принцип программы: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i/>
          <w:sz w:val="28"/>
          <w:szCs w:val="28"/>
        </w:rPr>
      </w:pPr>
      <w:r w:rsidRPr="008D5FC2">
        <w:rPr>
          <w:rFonts w:asciiTheme="majorHAnsi" w:hAnsiTheme="majorHAnsi" w:cs="Times New Roman"/>
          <w:i/>
          <w:sz w:val="28"/>
          <w:szCs w:val="28"/>
        </w:rPr>
        <w:t xml:space="preserve">       От непосредственных впечатлений и эмоций, которые формируют чувство “малой родины” - к систематизированному знанию о родном крае. </w:t>
      </w:r>
    </w:p>
    <w:p w:rsidR="00122D9C" w:rsidRPr="008D5FC2" w:rsidRDefault="00122D9C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Содержание курса «Дорогами и тропами Дагестана»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Мой край на карте России. Территория и географическое положение Дагестана. Происхождение и объяснение наиболее значимых названий. Легенды и предания.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История городов и сёл Дагестана. Достопримечательности родного края. Экскурсия по родному краю. Памятники архитектуры. 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История моей семьи. Обычаи и традиции в семье.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 Обряды, промыслы, ремёсла Дагестана. Культурное и историческое наследие республики.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Наш край в годы Великой Отечественной войны. События истории, жизни и деятельности героев войны, живших на территории края.</w:t>
      </w:r>
    </w:p>
    <w:p w:rsidR="00122D9C" w:rsidRPr="008D5FC2" w:rsidRDefault="00122D9C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Место предмета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На изучения данного курса выделяется </w:t>
      </w:r>
      <w:r w:rsidRPr="008D5FC2">
        <w:rPr>
          <w:rFonts w:asciiTheme="majorHAnsi" w:hAnsiTheme="majorHAnsi" w:cs="Times New Roman"/>
          <w:i/>
          <w:sz w:val="28"/>
          <w:szCs w:val="28"/>
        </w:rPr>
        <w:t>1ч в неделю, 34 в год.</w:t>
      </w:r>
    </w:p>
    <w:p w:rsidR="00122D9C" w:rsidRPr="008D5FC2" w:rsidRDefault="00122D9C" w:rsidP="0069426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Планируемые результаты: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В результате освоения содержания программы у учащихся предполагается формирование универсальных учебных действий (личностных, регулятивных, познавательных, коммуникативных), позволяющих достигать предметных, </w:t>
      </w:r>
      <w:proofErr w:type="spellStart"/>
      <w:r w:rsidRPr="008D5FC2">
        <w:rPr>
          <w:rFonts w:asciiTheme="majorHAnsi" w:hAnsiTheme="majorHAnsi" w:cs="Times New Roman"/>
          <w:sz w:val="28"/>
          <w:szCs w:val="28"/>
        </w:rPr>
        <w:t>метапредметных</w:t>
      </w:r>
      <w:proofErr w:type="spellEnd"/>
      <w:r w:rsidRPr="008D5FC2">
        <w:rPr>
          <w:rFonts w:asciiTheme="majorHAnsi" w:hAnsiTheme="majorHAnsi" w:cs="Times New Roman"/>
          <w:sz w:val="28"/>
          <w:szCs w:val="28"/>
        </w:rPr>
        <w:t xml:space="preserve"> и личностных результатов.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При достижении </w:t>
      </w:r>
      <w:r w:rsidRPr="008D5FC2">
        <w:rPr>
          <w:rFonts w:asciiTheme="majorHAnsi" w:hAnsiTheme="majorHAnsi" w:cs="Times New Roman"/>
          <w:b/>
          <w:i/>
          <w:sz w:val="28"/>
          <w:szCs w:val="28"/>
        </w:rPr>
        <w:t>личностных результатов</w:t>
      </w:r>
      <w:r w:rsidRPr="008D5FC2">
        <w:rPr>
          <w:rFonts w:asciiTheme="majorHAnsi" w:hAnsiTheme="majorHAnsi" w:cs="Times New Roman"/>
          <w:sz w:val="28"/>
          <w:szCs w:val="28"/>
        </w:rPr>
        <w:t> у школьника будут сформированы: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lastRenderedPageBreak/>
        <w:t>-внутренняя позиция школьника на уровне положительного отношения к школе, семье, обществу, ориентации на содержательные моменты школьной и социальной действительности;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-познавательный интерес к новому материалу и способам решения новой задачи;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-основы гражданской идентичности личности в форме осознания “Я”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-ориентация в нравственном отношении как собственных поступков, так и поступков окружающих людей;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-знание основных моральных норм и ориентация на их выполнение, развитие этических чувств как регуляторов моральных норм;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-чувство прекрасного и эстетические чувства на основе знакомства с культурой края.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При достижении </w:t>
      </w:r>
      <w:proofErr w:type="spellStart"/>
      <w:r w:rsidRPr="008D5FC2">
        <w:rPr>
          <w:rFonts w:asciiTheme="majorHAnsi" w:hAnsiTheme="majorHAnsi" w:cs="Times New Roman"/>
          <w:b/>
          <w:i/>
          <w:sz w:val="28"/>
          <w:szCs w:val="28"/>
        </w:rPr>
        <w:t>метапредметных</w:t>
      </w:r>
      <w:proofErr w:type="spellEnd"/>
      <w:r w:rsidRPr="008D5FC2">
        <w:rPr>
          <w:rFonts w:asciiTheme="majorHAnsi" w:hAnsiTheme="majorHAnsi" w:cs="Times New Roman"/>
          <w:b/>
          <w:i/>
          <w:sz w:val="28"/>
          <w:szCs w:val="28"/>
        </w:rPr>
        <w:t> результатов</w:t>
      </w:r>
      <w:r w:rsidRPr="008D5FC2">
        <w:rPr>
          <w:rFonts w:asciiTheme="majorHAnsi" w:hAnsiTheme="majorHAnsi" w:cs="Times New Roman"/>
          <w:sz w:val="28"/>
          <w:szCs w:val="28"/>
        </w:rPr>
        <w:t xml:space="preserve"> у школьника будут сформированы следующие УУД (регулятивные, познавательные, коммуникативные):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b/>
          <w:i/>
          <w:sz w:val="28"/>
          <w:szCs w:val="28"/>
          <w:u w:val="single"/>
        </w:rPr>
        <w:t xml:space="preserve">Регулятивные </w:t>
      </w:r>
      <w:r w:rsidRPr="008D5FC2">
        <w:rPr>
          <w:rFonts w:asciiTheme="majorHAnsi" w:hAnsiTheme="majorHAnsi" w:cs="Times New Roman"/>
          <w:sz w:val="28"/>
          <w:szCs w:val="28"/>
        </w:rPr>
        <w:t>универсальные учебные действия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-планировать свои действия в соответствии с поставленной задачей и условиями ее реализации;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-учитывать установленные правила в планировании и контроле способа решения;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-осуществлять итоговый и пошаговый контроль по результату;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-оценивать правильность выполнения действия на уровне адекватной оценки соответствия результатов требованиям данной задачи;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-адекватно воспринимать предложения и оценку учителей, товарищей, родителей и других субъектов;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-различать способ и результат действия.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-проявлять познавательную инициативу в сотрудничестве с другими субъектами социализации;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-оценивать правильность выполнения заданий и вносить необходимые коррективы в его выполнение.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b/>
          <w:i/>
          <w:sz w:val="28"/>
          <w:szCs w:val="28"/>
          <w:u w:val="single"/>
        </w:rPr>
        <w:t xml:space="preserve">Познавательные </w:t>
      </w:r>
      <w:r w:rsidRPr="008D5FC2">
        <w:rPr>
          <w:rFonts w:asciiTheme="majorHAnsi" w:hAnsiTheme="majorHAnsi" w:cs="Times New Roman"/>
          <w:sz w:val="28"/>
          <w:szCs w:val="28"/>
        </w:rPr>
        <w:t>универсальные учебные действия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-осуществлять поиск необходимой информации для выполнения заданий с использованием дополнительной литературы, СМИ, энциклопедий, справочников (включая электронные, цифровые), сведениями Интернета;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-осуществлять запись выборочной информации о себе и окружающем мире, в том числе с помощью ИКТ;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-выражать речь в устной и письменной форме;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-проводить анализ, сравнение и классификацию тем или явлений, устанавливать причинно-следственные связи;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lastRenderedPageBreak/>
        <w:t>-строить логическое рассуждение, включающее установление причинно-следственных связей.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b/>
          <w:i/>
          <w:sz w:val="28"/>
          <w:szCs w:val="28"/>
          <w:u w:val="single"/>
        </w:rPr>
        <w:t>Коммуникативные универсальные</w:t>
      </w:r>
      <w:r w:rsidRPr="008D5FC2">
        <w:rPr>
          <w:rFonts w:asciiTheme="majorHAnsi" w:hAnsiTheme="majorHAnsi" w:cs="Times New Roman"/>
          <w:sz w:val="28"/>
          <w:szCs w:val="28"/>
        </w:rPr>
        <w:t xml:space="preserve"> учебные действия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-учитывать разные мнения и стремиться к координации различных позиций в сотрудничестве;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-формулировать собственное мнение и позицию;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-договариваться и приходить к общему решению в совместной деятельности, в том числе в ситуации столкновения интересов;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-задавать вопросы, необходимые для совместной работы с партнёрами;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адекватно использовать речь для планирования и регуляции своей деятельности.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-содействовать разрешению конфликтов на основе учёта интересов и позиций всех участников;</w:t>
      </w:r>
    </w:p>
    <w:p w:rsidR="00122D9C" w:rsidRPr="008D5FC2" w:rsidRDefault="00122D9C" w:rsidP="00FD30FE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Система оценки результативности внеурочной деятельности является комплексной и предусматривает: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 xml:space="preserve">оценка достижений обучающихся 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участие в конкурсах и конференциях исследовательских работ школьного, районного, всероссийского уровня;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представление коллективного результата деятельности обучающихся в форме исследовательских проектов с последующей передачей печатных, фото и видеоматериалов в школьный музей;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составление викторин, игр, разгадывание кроссвордов и ребусов;</w:t>
      </w:r>
    </w:p>
    <w:p w:rsidR="00122D9C" w:rsidRPr="008D5FC2" w:rsidRDefault="00122D9C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создание и презентация собственного проекта.</w:t>
      </w:r>
    </w:p>
    <w:p w:rsidR="00605BB6" w:rsidRPr="008D5FC2" w:rsidRDefault="00122D9C" w:rsidP="00605BB6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Механизм реализации программы:</w:t>
      </w:r>
      <w:r w:rsidRPr="008D5FC2">
        <w:rPr>
          <w:rFonts w:asciiTheme="majorHAnsi" w:hAnsiTheme="majorHAnsi" w:cs="Times New Roman"/>
          <w:sz w:val="28"/>
          <w:szCs w:val="28"/>
        </w:rPr>
        <w:t xml:space="preserve"> </w:t>
      </w:r>
    </w:p>
    <w:p w:rsidR="00122D9C" w:rsidRPr="008D5FC2" w:rsidRDefault="00122D9C" w:rsidP="00605BB6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8D5FC2">
        <w:rPr>
          <w:rFonts w:asciiTheme="majorHAnsi" w:hAnsiTheme="majorHAnsi" w:cs="Times New Roman"/>
          <w:sz w:val="28"/>
          <w:szCs w:val="28"/>
        </w:rPr>
        <w:t>На занятиях дети получают как теоретические знания, так и практические навыки: играют в народные игры, исполняют хороводные игры, мастерят игровую и обрядовую атрибутику, посещают музеи, дагестанских старейшин.  Приобретенные знания по истории и культуре родного края учащиеся могут применить на других уроках.</w:t>
      </w:r>
    </w:p>
    <w:p w:rsidR="00E671DA" w:rsidRDefault="00E671DA" w:rsidP="00605B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E671DA" w:rsidRDefault="00E671DA" w:rsidP="00605B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E671DA" w:rsidRDefault="00E671DA" w:rsidP="00605B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E671DA" w:rsidRDefault="00E671DA" w:rsidP="00605B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E671DA" w:rsidRDefault="00E671DA" w:rsidP="00605B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E671DA" w:rsidRDefault="00E671DA" w:rsidP="00605B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116832" w:rsidRPr="008D5FC2" w:rsidRDefault="00116832" w:rsidP="00605BB6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bookmarkStart w:id="0" w:name="_GoBack"/>
      <w:bookmarkEnd w:id="0"/>
      <w:r w:rsidRPr="008D5FC2">
        <w:rPr>
          <w:rFonts w:asciiTheme="majorHAnsi" w:hAnsiTheme="majorHAnsi" w:cs="Times New Roman"/>
          <w:b/>
          <w:sz w:val="28"/>
          <w:szCs w:val="28"/>
        </w:rPr>
        <w:t>Тематический план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7909"/>
        <w:gridCol w:w="1842"/>
      </w:tblGrid>
      <w:tr w:rsidR="00116832" w:rsidRPr="008D5FC2" w:rsidTr="008B38A2">
        <w:trPr>
          <w:trHeight w:val="5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№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Кол-во</w:t>
            </w:r>
          </w:p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часов</w:t>
            </w:r>
          </w:p>
        </w:tc>
      </w:tr>
      <w:tr w:rsidR="00116832" w:rsidRPr="008D5FC2" w:rsidTr="008B38A2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Наша Родина -Дагестан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Хождение за три моря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3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Физико-географическая характеристика республики. Старый Петровск.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Махачкала столица Дагестана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 Гора </w:t>
            </w:r>
            <w:proofErr w:type="spellStart"/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Тарки</w:t>
            </w:r>
            <w:proofErr w:type="spellEnd"/>
            <w:r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 -</w:t>
            </w:r>
            <w:proofErr w:type="spellStart"/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Тау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6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Целебные травы в Дагестане. Их свойства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8D5FC2">
            <w:pPr>
              <w:tabs>
                <w:tab w:val="center" w:pos="813"/>
              </w:tabs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ab/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7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Петр I в Дагестане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Промыслы моего народа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Дербент. Крепость Нарын-Кала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Государство Шамиля имамат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Семейные традиции, праздники </w:t>
            </w:r>
            <w:r w:rsidRPr="008D5FC2">
              <w:rPr>
                <w:rFonts w:asciiTheme="majorHAnsi" w:hAnsiTheme="majorHAnsi" w:cs="Times New Roman"/>
                <w:sz w:val="28"/>
                <w:szCs w:val="28"/>
              </w:rPr>
              <w:br/>
              <w:t>Сбор материала на тему: « Традиции в моей семье».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Развитие мусульманской культуры в Дагестане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4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13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Достопримечательности Дагестана.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1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Книжная культура народов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Экскурсия по родным местам.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16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Доклады и сообщения по теме «История в лица» - участники Великой Отечественной войны Хасавюртовского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17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По горам и селениям Дагестана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Конкурс проектов « Зима в Дагестане»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19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«Каспийский край, рыбачьи земли…»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Изобразительное искусство народов Дагестана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«Животные Дагестана, занесенные в Красную книгу»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1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 Творчество  Расула Гамзатова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3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23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Обряды Дагестана. Паломничество на </w:t>
            </w:r>
            <w:proofErr w:type="spellStart"/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Шалбуздаг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Проектная работа «История малой родины»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История городов моей республики. История образования Хасавюрта, знакомство с районами и селами Дагестана, по возможности с историей их образования.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26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Чеченская война в Дагестане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27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Известные люди моего села.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Сочинение на тему: «Живой символ Кавказских гор — дагестанский тур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29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 «Заповедники и заказники Дагестана».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1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30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Экскурсия </w:t>
            </w:r>
            <w:r w:rsidR="00605BB6"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в </w:t>
            </w: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исторический парк «Россия»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116832" w:rsidRPr="008D5FC2" w:rsidTr="008B38A2">
        <w:trPr>
          <w:trHeight w:val="1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31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Аулы Дагестана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32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КВН «Знаем ли мы свой родной край»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33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Защита презентации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  <w:tr w:rsidR="00116832" w:rsidRPr="008D5FC2" w:rsidTr="008B38A2">
        <w:trPr>
          <w:trHeight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34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32" w:rsidRPr="008D5FC2" w:rsidRDefault="00116832" w:rsidP="00FD30FE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8D5FC2">
              <w:rPr>
                <w:rFonts w:asciiTheme="majorHAnsi" w:hAnsiTheme="majorHAnsi" w:cs="Times New Roman"/>
                <w:sz w:val="28"/>
                <w:szCs w:val="28"/>
              </w:rPr>
              <w:t>Конференци</w:t>
            </w:r>
            <w:r w:rsidR="00FD30FE" w:rsidRPr="008D5FC2">
              <w:rPr>
                <w:rFonts w:asciiTheme="majorHAnsi" w:hAnsiTheme="majorHAnsi" w:cs="Times New Roman"/>
                <w:sz w:val="28"/>
                <w:szCs w:val="28"/>
              </w:rPr>
              <w:t>я</w:t>
            </w:r>
            <w:proofErr w:type="gramStart"/>
            <w:r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 :</w:t>
            </w:r>
            <w:proofErr w:type="gramEnd"/>
            <w:r w:rsidRPr="008D5FC2">
              <w:rPr>
                <w:rFonts w:asciiTheme="majorHAnsi" w:hAnsiTheme="majorHAnsi" w:cs="Times New Roman"/>
                <w:sz w:val="28"/>
                <w:szCs w:val="28"/>
              </w:rPr>
              <w:t xml:space="preserve"> « Подведем итоги»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32" w:rsidRPr="008D5FC2" w:rsidRDefault="008D5FC2" w:rsidP="00694265">
            <w:p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</w:p>
        </w:tc>
      </w:tr>
    </w:tbl>
    <w:p w:rsidR="00FB1BDD" w:rsidRPr="008D5FC2" w:rsidRDefault="00FB1BDD" w:rsidP="0069426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</w:p>
    <w:p w:rsidR="00FB1BDD" w:rsidRPr="008D5FC2" w:rsidRDefault="00FB1BDD" w:rsidP="00FD30FE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8D5FC2">
        <w:rPr>
          <w:rFonts w:asciiTheme="majorHAnsi" w:hAnsiTheme="majorHAnsi" w:cs="Times New Roman"/>
          <w:b/>
          <w:sz w:val="28"/>
          <w:szCs w:val="28"/>
        </w:rPr>
        <w:t>Литература:</w:t>
      </w:r>
    </w:p>
    <w:p w:rsidR="00FB1BDD" w:rsidRPr="008D5FC2" w:rsidRDefault="00FB1BDD" w:rsidP="00694265">
      <w:pPr>
        <w:pStyle w:val="c1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 xml:space="preserve">1.Ш.А. Мирзоев.  Культура и традиции </w:t>
      </w:r>
      <w:r w:rsidR="008D5FC2">
        <w:rPr>
          <w:rStyle w:val="c0"/>
          <w:rFonts w:asciiTheme="majorHAnsi" w:hAnsiTheme="majorHAnsi"/>
          <w:color w:val="000000"/>
          <w:sz w:val="28"/>
          <w:szCs w:val="28"/>
        </w:rPr>
        <w:t>народов Дагестана. Учебник для 6</w:t>
      </w:r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 xml:space="preserve"> класса. – Махачкала: Лотос, 2009г</w:t>
      </w:r>
    </w:p>
    <w:p w:rsidR="00FB1BDD" w:rsidRPr="008D5FC2" w:rsidRDefault="00FB1BDD" w:rsidP="00694265">
      <w:pPr>
        <w:pStyle w:val="c1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lastRenderedPageBreak/>
        <w:t>2.Зикрула Ильясов. Дагестан: Цифры и факты. – Махачкала:  Дагестанское книжное издательство, 2005г.</w:t>
      </w:r>
    </w:p>
    <w:p w:rsidR="00FB1BDD" w:rsidRPr="008D5FC2" w:rsidRDefault="00FB1BDD" w:rsidP="00694265">
      <w:pPr>
        <w:pStyle w:val="c1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 xml:space="preserve">3.С.Д.Алиев, Ю.Ю. </w:t>
      </w:r>
      <w:proofErr w:type="spellStart"/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>Батий</w:t>
      </w:r>
      <w:proofErr w:type="spellEnd"/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 xml:space="preserve">, М.С.Саидов.  Люби, изучай свой край  (Дагестан в вопросах и ответах). – Махачкала: </w:t>
      </w:r>
      <w:proofErr w:type="spellStart"/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>Дагучпедгиз</w:t>
      </w:r>
      <w:proofErr w:type="spellEnd"/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>, 1989 г.</w:t>
      </w:r>
    </w:p>
    <w:p w:rsidR="00FB1BDD" w:rsidRPr="008D5FC2" w:rsidRDefault="00FB1BDD" w:rsidP="00694265">
      <w:pPr>
        <w:pStyle w:val="c1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 xml:space="preserve">4.Г.И.Магомедов, М.И. </w:t>
      </w:r>
      <w:proofErr w:type="spellStart"/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>Шурпаева</w:t>
      </w:r>
      <w:proofErr w:type="spellEnd"/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>. Литература народов Дагестана: Книга для чтения в начальных классах городских школ.Ч.1-я. – Махачкала: ООО «Издательство НИИ педагогики», 2009г.</w:t>
      </w:r>
    </w:p>
    <w:p w:rsidR="00FB1BDD" w:rsidRPr="008D5FC2" w:rsidRDefault="00FB1BDD" w:rsidP="00694265">
      <w:pPr>
        <w:pStyle w:val="c1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>5.А.П.Задорожный (Васильченко). «Ах, Дагестан! Страна прекрасных гор…». – Стихи.ru – национальный сервер.</w:t>
      </w:r>
    </w:p>
    <w:p w:rsidR="00FB1BDD" w:rsidRPr="008D5FC2" w:rsidRDefault="00FB1BDD" w:rsidP="00694265">
      <w:pPr>
        <w:pStyle w:val="c19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>6. </w:t>
      </w:r>
      <w:hyperlink r:id="rId6" w:history="1">
        <w:r w:rsidRPr="008D5FC2">
          <w:rPr>
            <w:rStyle w:val="a4"/>
            <w:rFonts w:asciiTheme="majorHAnsi" w:hAnsiTheme="majorHAnsi"/>
            <w:sz w:val="28"/>
            <w:szCs w:val="28"/>
          </w:rPr>
          <w:t>Дагестан (Дмитрий Калюжный) / </w:t>
        </w:r>
        <w:proofErr w:type="spellStart"/>
        <w:r w:rsidRPr="008D5FC2">
          <w:rPr>
            <w:rStyle w:val="a4"/>
            <w:rFonts w:asciiTheme="majorHAnsi" w:hAnsiTheme="majorHAnsi"/>
            <w:sz w:val="28"/>
            <w:szCs w:val="28"/>
          </w:rPr>
          <w:t>Стихи.ру</w:t>
        </w:r>
        <w:proofErr w:type="spellEnd"/>
        <w:r w:rsidRPr="008D5FC2">
          <w:rPr>
            <w:rStyle w:val="a4"/>
            <w:rFonts w:asciiTheme="majorHAnsi" w:hAnsiTheme="majorHAnsi"/>
            <w:sz w:val="28"/>
            <w:szCs w:val="28"/>
          </w:rPr>
          <w:t xml:space="preserve"> - национальный сервер...</w:t>
        </w:r>
      </w:hyperlink>
    </w:p>
    <w:p w:rsidR="00FB1BDD" w:rsidRPr="008D5FC2" w:rsidRDefault="004167C1" w:rsidP="00694265">
      <w:pPr>
        <w:pStyle w:val="c8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hyperlink r:id="rId7" w:history="1">
        <w:r w:rsidR="00FB1BDD" w:rsidRPr="008D5FC2">
          <w:rPr>
            <w:rStyle w:val="a4"/>
            <w:rFonts w:asciiTheme="majorHAnsi" w:hAnsiTheme="majorHAnsi"/>
            <w:sz w:val="28"/>
            <w:szCs w:val="28"/>
          </w:rPr>
          <w:t>stihi.ru</w:t>
        </w:r>
      </w:hyperlink>
      <w:r w:rsidR="00FB1BDD" w:rsidRPr="008D5FC2">
        <w:rPr>
          <w:rStyle w:val="c0"/>
          <w:rFonts w:asciiTheme="majorHAnsi" w:hAnsiTheme="majorHAnsi"/>
          <w:color w:val="000000"/>
          <w:sz w:val="28"/>
          <w:szCs w:val="28"/>
        </w:rPr>
        <w:t>›</w:t>
      </w:r>
      <w:hyperlink r:id="rId8" w:history="1">
        <w:r w:rsidR="00FB1BDD" w:rsidRPr="008D5FC2">
          <w:rPr>
            <w:rStyle w:val="a4"/>
            <w:rFonts w:asciiTheme="majorHAnsi" w:hAnsiTheme="majorHAnsi"/>
            <w:sz w:val="28"/>
            <w:szCs w:val="28"/>
          </w:rPr>
          <w:t>2008/04/26/1832</w:t>
        </w:r>
      </w:hyperlink>
    </w:p>
    <w:p w:rsidR="00FB1BDD" w:rsidRPr="008D5FC2" w:rsidRDefault="00FB1BDD" w:rsidP="00694265">
      <w:pPr>
        <w:pStyle w:val="c1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 xml:space="preserve">7.http: </w:t>
      </w:r>
      <w:proofErr w:type="spellStart"/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>wikitravel.org.ru.Дагестан</w:t>
      </w:r>
      <w:proofErr w:type="spellEnd"/>
    </w:p>
    <w:p w:rsidR="004320E3" w:rsidRPr="008D5FC2" w:rsidRDefault="00FB1BDD" w:rsidP="00694265">
      <w:pPr>
        <w:pStyle w:val="c1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 xml:space="preserve">8.К.И.Пашаев,  А.М. </w:t>
      </w:r>
      <w:proofErr w:type="spellStart"/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>Дагаев</w:t>
      </w:r>
      <w:proofErr w:type="spellEnd"/>
      <w:r w:rsidRPr="008D5FC2">
        <w:rPr>
          <w:rStyle w:val="c0"/>
          <w:rFonts w:asciiTheme="majorHAnsi" w:hAnsiTheme="majorHAnsi"/>
          <w:color w:val="000000"/>
          <w:sz w:val="28"/>
          <w:szCs w:val="28"/>
        </w:rPr>
        <w:t xml:space="preserve"> и др. Атлас  Республики  Дагестан. География.9класс. – М: Издательство ГНОМ и Д, 2005г.</w:t>
      </w:r>
    </w:p>
    <w:sectPr w:rsidR="004320E3" w:rsidRPr="008D5FC2" w:rsidSect="00E671DA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48D3"/>
    <w:multiLevelType w:val="multilevel"/>
    <w:tmpl w:val="0116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96E1D"/>
    <w:multiLevelType w:val="multilevel"/>
    <w:tmpl w:val="3AF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95CEC"/>
    <w:multiLevelType w:val="multilevel"/>
    <w:tmpl w:val="12BA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D0ED5"/>
    <w:multiLevelType w:val="multilevel"/>
    <w:tmpl w:val="637E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C5518"/>
    <w:multiLevelType w:val="multilevel"/>
    <w:tmpl w:val="8390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2958F2"/>
    <w:multiLevelType w:val="multilevel"/>
    <w:tmpl w:val="0686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BB09E2"/>
    <w:multiLevelType w:val="multilevel"/>
    <w:tmpl w:val="C474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903098"/>
    <w:multiLevelType w:val="multilevel"/>
    <w:tmpl w:val="C8C8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A6B95"/>
    <w:multiLevelType w:val="multilevel"/>
    <w:tmpl w:val="0108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EB4E69"/>
    <w:multiLevelType w:val="multilevel"/>
    <w:tmpl w:val="922040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B466D1"/>
    <w:multiLevelType w:val="multilevel"/>
    <w:tmpl w:val="3AF0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246281"/>
    <w:multiLevelType w:val="multilevel"/>
    <w:tmpl w:val="73F4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4B7729"/>
    <w:multiLevelType w:val="multilevel"/>
    <w:tmpl w:val="5AAC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11"/>
  </w:num>
  <w:num w:numId="8">
    <w:abstractNumId w:val="10"/>
  </w:num>
  <w:num w:numId="9">
    <w:abstractNumId w:val="12"/>
  </w:num>
  <w:num w:numId="10">
    <w:abstractNumId w:val="0"/>
  </w:num>
  <w:num w:numId="11">
    <w:abstractNumId w:val="2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61B8"/>
    <w:rsid w:val="00026602"/>
    <w:rsid w:val="00081B43"/>
    <w:rsid w:val="00116832"/>
    <w:rsid w:val="00122D9C"/>
    <w:rsid w:val="00123371"/>
    <w:rsid w:val="00151BB9"/>
    <w:rsid w:val="0019598D"/>
    <w:rsid w:val="001E6E29"/>
    <w:rsid w:val="00247848"/>
    <w:rsid w:val="002749F5"/>
    <w:rsid w:val="00287102"/>
    <w:rsid w:val="00295390"/>
    <w:rsid w:val="00360C8F"/>
    <w:rsid w:val="00383A6F"/>
    <w:rsid w:val="00386458"/>
    <w:rsid w:val="0039355B"/>
    <w:rsid w:val="004167C1"/>
    <w:rsid w:val="00421789"/>
    <w:rsid w:val="004320E3"/>
    <w:rsid w:val="00446D3D"/>
    <w:rsid w:val="004770ED"/>
    <w:rsid w:val="00524166"/>
    <w:rsid w:val="00605BB6"/>
    <w:rsid w:val="00644F61"/>
    <w:rsid w:val="00694265"/>
    <w:rsid w:val="006C5DCB"/>
    <w:rsid w:val="006C6571"/>
    <w:rsid w:val="006E1854"/>
    <w:rsid w:val="00703A31"/>
    <w:rsid w:val="00717836"/>
    <w:rsid w:val="00722264"/>
    <w:rsid w:val="00791635"/>
    <w:rsid w:val="00797D8E"/>
    <w:rsid w:val="00806636"/>
    <w:rsid w:val="00826B21"/>
    <w:rsid w:val="008A1F8A"/>
    <w:rsid w:val="008B7F7F"/>
    <w:rsid w:val="008D55CB"/>
    <w:rsid w:val="008D5FC2"/>
    <w:rsid w:val="008E1A9D"/>
    <w:rsid w:val="00936612"/>
    <w:rsid w:val="0095269E"/>
    <w:rsid w:val="009866F3"/>
    <w:rsid w:val="00A16A10"/>
    <w:rsid w:val="00A861B8"/>
    <w:rsid w:val="00AB60E4"/>
    <w:rsid w:val="00B05501"/>
    <w:rsid w:val="00B210C1"/>
    <w:rsid w:val="00B24259"/>
    <w:rsid w:val="00B93C38"/>
    <w:rsid w:val="00BB510F"/>
    <w:rsid w:val="00BD0306"/>
    <w:rsid w:val="00CC69BA"/>
    <w:rsid w:val="00D30B31"/>
    <w:rsid w:val="00D4713C"/>
    <w:rsid w:val="00D74FD5"/>
    <w:rsid w:val="00DB1095"/>
    <w:rsid w:val="00DD7BED"/>
    <w:rsid w:val="00E54B7F"/>
    <w:rsid w:val="00E67177"/>
    <w:rsid w:val="00E671DA"/>
    <w:rsid w:val="00EA721F"/>
    <w:rsid w:val="00F87E4B"/>
    <w:rsid w:val="00FB1BDD"/>
    <w:rsid w:val="00FC6A24"/>
    <w:rsid w:val="00FD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B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E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B1B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1BDD"/>
  </w:style>
  <w:style w:type="paragraph" w:customStyle="1" w:styleId="c19">
    <w:name w:val="c19"/>
    <w:basedOn w:val="a"/>
    <w:rsid w:val="00FB1B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1BDD"/>
    <w:rPr>
      <w:color w:val="0000FF"/>
      <w:u w:val="single"/>
    </w:rPr>
  </w:style>
  <w:style w:type="paragraph" w:customStyle="1" w:styleId="c8">
    <w:name w:val="c8"/>
    <w:basedOn w:val="a"/>
    <w:rsid w:val="00FB1B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B1BDD"/>
  </w:style>
  <w:style w:type="table" w:styleId="a5">
    <w:name w:val="Table Grid"/>
    <w:basedOn w:val="a1"/>
    <w:uiPriority w:val="59"/>
    <w:rsid w:val="00122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stihi.ru%2F2008%2F04%2F26%2F1832&amp;sa=D&amp;sntz=1&amp;usg=AFQjCNGGIqkOMGffuioUbxylDCooQBy2W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www.stihi.ru%2F&amp;sa=D&amp;sntz=1&amp;usg=AFQjCNFNySt3kUt_yLMPadJadeRxfNzbT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www.stihi.ru%2F2008%2F04%2F26%2F1832&amp;sa=D&amp;sntz=1&amp;usg=AFQjCNGGIqkOMGffuioUbxylDCooQBy2W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DD594-9F1D-42DA-B6FF-591E764F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2015-10-21T12:39:00Z</cp:lastPrinted>
  <dcterms:created xsi:type="dcterms:W3CDTF">2021-09-10T20:34:00Z</dcterms:created>
  <dcterms:modified xsi:type="dcterms:W3CDTF">2022-02-28T06:00:00Z</dcterms:modified>
</cp:coreProperties>
</file>