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3AD" w:rsidRDefault="002823AD" w:rsidP="00303C34">
      <w:pPr>
        <w:jc w:val="right"/>
        <w:rPr>
          <w:b/>
          <w:sz w:val="32"/>
          <w:szCs w:val="32"/>
        </w:rPr>
      </w:pPr>
    </w:p>
    <w:p w:rsidR="002823AD" w:rsidRDefault="002823AD" w:rsidP="00303C34">
      <w:pPr>
        <w:jc w:val="right"/>
        <w:rPr>
          <w:noProof/>
          <w:lang w:eastAsia="ru-RU"/>
        </w:rPr>
      </w:pPr>
    </w:p>
    <w:p w:rsidR="002823AD" w:rsidRDefault="002823AD" w:rsidP="00303C34">
      <w:pPr>
        <w:jc w:val="right"/>
        <w:rPr>
          <w:noProof/>
          <w:lang w:eastAsia="ru-RU"/>
        </w:rPr>
      </w:pPr>
    </w:p>
    <w:p w:rsidR="002823AD" w:rsidRDefault="002823AD" w:rsidP="00303C34">
      <w:pPr>
        <w:jc w:val="right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41.75pt">
            <v:imagedata r:id="rId5" o:title="IMG_0002"/>
          </v:shape>
        </w:pict>
      </w:r>
    </w:p>
    <w:p w:rsidR="002823AD" w:rsidRDefault="002823AD" w:rsidP="00303C34">
      <w:pPr>
        <w:jc w:val="right"/>
        <w:rPr>
          <w:noProof/>
          <w:lang w:eastAsia="ru-RU"/>
        </w:rPr>
      </w:pPr>
    </w:p>
    <w:p w:rsidR="002823AD" w:rsidRDefault="002823AD" w:rsidP="00303C34">
      <w:pPr>
        <w:jc w:val="right"/>
        <w:rPr>
          <w:b/>
          <w:sz w:val="32"/>
          <w:szCs w:val="32"/>
        </w:rPr>
      </w:pPr>
      <w:bookmarkStart w:id="0" w:name="_GoBack"/>
      <w:bookmarkEnd w:id="0"/>
    </w:p>
    <w:tbl>
      <w:tblPr>
        <w:tblW w:w="10648" w:type="dxa"/>
        <w:tblInd w:w="115" w:type="dxa"/>
        <w:tblLayout w:type="fixed"/>
        <w:tblCellMar>
          <w:left w:w="115" w:type="dxa"/>
          <w:bottom w:w="28" w:type="dxa"/>
          <w:right w:w="115" w:type="dxa"/>
        </w:tblCellMar>
        <w:tblLook w:val="0000" w:firstRow="0" w:lastRow="0" w:firstColumn="0" w:lastColumn="0" w:noHBand="0" w:noVBand="0"/>
      </w:tblPr>
      <w:tblGrid>
        <w:gridCol w:w="360"/>
        <w:gridCol w:w="5752"/>
        <w:gridCol w:w="960"/>
        <w:gridCol w:w="1755"/>
        <w:gridCol w:w="1821"/>
      </w:tblGrid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11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сознания у молодежи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Руководитель МО классных руководителей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12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Зам. директора по ВР</w:t>
            </w:r>
          </w:p>
        </w:tc>
      </w:tr>
      <w:tr w:rsidR="00303C34" w:rsidTr="00303C34">
        <w:tc>
          <w:tcPr>
            <w:tcW w:w="1064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  <w:jc w:val="center"/>
            </w:pPr>
            <w:r>
              <w:rPr>
                <w:b/>
                <w:color w:val="000000"/>
              </w:rPr>
              <w:t>Мероприятия с обучающимися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</w:pPr>
            <w:r>
              <w:rPr>
                <w:color w:val="000000"/>
              </w:rPr>
              <w:t>Ознакомление учащихся 1-х классов с</w:t>
            </w:r>
          </w:p>
          <w:p w:rsidR="00303C34" w:rsidRDefault="00303C34" w:rsidP="0056602B">
            <w:pPr>
              <w:pStyle w:val="a5"/>
            </w:pPr>
            <w:r>
              <w:rPr>
                <w:color w:val="000000"/>
              </w:rPr>
              <w:t>правилами поведения в школе.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 xml:space="preserve">Повторение </w:t>
            </w:r>
            <w:proofErr w:type="gramStart"/>
            <w:r>
              <w:rPr>
                <w:color w:val="000000"/>
              </w:rPr>
              <w:t>с  учащимися</w:t>
            </w:r>
            <w:proofErr w:type="gramEnd"/>
            <w:r>
              <w:rPr>
                <w:color w:val="000000"/>
              </w:rPr>
              <w:t>  2-11 классов правил поведения в школе.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  <w:jc w:val="center"/>
            </w:pPr>
            <w:r>
              <w:rPr>
                <w:color w:val="000000"/>
              </w:rPr>
              <w:t>1-11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b/>
                <w:color w:val="000000"/>
              </w:rPr>
              <w:t>Проведение акции "Телефон доверия"</w:t>
            </w:r>
            <w:r>
              <w:rPr>
                <w:color w:val="000000"/>
              </w:rPr>
              <w:t> под девизом: "Информирование о телефоне доверия - шаг к безопасности ребенка!" о деятельности телефона доверия в школе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  <w:jc w:val="center"/>
            </w:pPr>
            <w:r>
              <w:rPr>
                <w:color w:val="000000"/>
              </w:rPr>
              <w:t>1-11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руководители, социальный педагог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3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Проведение </w:t>
            </w:r>
            <w:r>
              <w:rPr>
                <w:color w:val="000000"/>
                <w:highlight w:val="white"/>
              </w:rPr>
              <w:t>плановых эвакуаций</w:t>
            </w:r>
            <w:r>
              <w:rPr>
                <w:color w:val="000000"/>
              </w:rPr>
              <w:t> с учащимися «Действия при угрозе теракта»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  <w:jc w:val="center"/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 раз в четверть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Директор школы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4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>
              <w:rPr>
                <w:color w:val="000000"/>
              </w:rPr>
              <w:t>этносепаратизму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  <w:jc w:val="center"/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Октябрь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5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  <w:jc w:val="center"/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 четверть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руководители, учитель ОБЖ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6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Подбор тематической литературы для педагогов и учеников.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Библиотекарь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7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line="270" w:lineRule="atLeast"/>
            </w:pPr>
            <w:r>
              <w:rPr>
                <w:color w:val="000000"/>
              </w:rPr>
              <w:t>Проведение мероприятий по профилактике правонарушений и преступлений:</w:t>
            </w:r>
          </w:p>
          <w:p w:rsidR="00303C34" w:rsidRDefault="00303C34" w:rsidP="0056602B">
            <w:pPr>
              <w:pStyle w:val="a5"/>
              <w:spacing w:line="270" w:lineRule="atLeast"/>
            </w:pPr>
            <w:r>
              <w:rPr>
                <w:color w:val="000000"/>
              </w:rPr>
              <w:t xml:space="preserve">- Индивидуальные и групповые </w:t>
            </w:r>
            <w:proofErr w:type="gramStart"/>
            <w:r>
              <w:rPr>
                <w:color w:val="000000"/>
              </w:rPr>
              <w:t>беседы  на</w:t>
            </w:r>
            <w:proofErr w:type="gramEnd"/>
            <w:r>
              <w:rPr>
                <w:color w:val="000000"/>
              </w:rPr>
              <w:t xml:space="preserve"> тему  «Об ответственности  несовершеннолетних, совершивших правонарушение, преступление»</w:t>
            </w:r>
          </w:p>
          <w:p w:rsidR="00303C34" w:rsidRDefault="00303C34" w:rsidP="0056602B">
            <w:pPr>
              <w:pStyle w:val="a5"/>
              <w:spacing w:line="270" w:lineRule="atLeast"/>
            </w:pPr>
            <w:r>
              <w:rPr>
                <w:color w:val="000000"/>
              </w:rPr>
              <w:t>-встреча уч-ся, состоящих на учёте, с инспектором ПДН ОМВД</w:t>
            </w:r>
          </w:p>
          <w:p w:rsidR="00303C34" w:rsidRDefault="00303C34" w:rsidP="0056602B">
            <w:pPr>
              <w:pStyle w:val="a5"/>
              <w:spacing w:line="270" w:lineRule="atLeast"/>
            </w:pPr>
            <w:r>
              <w:t> </w:t>
            </w:r>
          </w:p>
          <w:p w:rsidR="00303C34" w:rsidRDefault="00303C34" w:rsidP="0056602B">
            <w:pPr>
              <w:pStyle w:val="a5"/>
              <w:spacing w:line="270" w:lineRule="atLeast"/>
            </w:pPr>
            <w:r>
              <w:rPr>
                <w:color w:val="000000"/>
              </w:rPr>
              <w:t xml:space="preserve">-дискуссия </w:t>
            </w:r>
            <w:proofErr w:type="gramStart"/>
            <w:r>
              <w:rPr>
                <w:color w:val="000000"/>
              </w:rPr>
              <w:t xml:space="preserve">« </w:t>
            </w:r>
            <w:proofErr w:type="spellStart"/>
            <w:r>
              <w:rPr>
                <w:color w:val="000000"/>
              </w:rPr>
              <w:t>Буллинг</w:t>
            </w:r>
            <w:proofErr w:type="spellEnd"/>
            <w:proofErr w:type="gramEnd"/>
            <w:r>
              <w:rPr>
                <w:color w:val="000000"/>
              </w:rPr>
              <w:t>. Как с ним бороться?»</w:t>
            </w:r>
          </w:p>
          <w:p w:rsidR="00303C34" w:rsidRDefault="00303C34" w:rsidP="0056602B">
            <w:pPr>
              <w:pStyle w:val="a5"/>
              <w:spacing w:line="270" w:lineRule="atLeast"/>
            </w:pPr>
            <w:r>
              <w:t> </w:t>
            </w:r>
          </w:p>
          <w:p w:rsidR="00303C34" w:rsidRDefault="00303C34" w:rsidP="0056602B">
            <w:pPr>
              <w:pStyle w:val="a5"/>
              <w:spacing w:line="270" w:lineRule="atLeast"/>
            </w:pPr>
            <w:r>
              <w:rPr>
                <w:color w:val="000000"/>
              </w:rPr>
              <w:t>-Видео лекторий «Экстремизм цвета крови»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-беседа «Об ответственности н/л, совершивших правонарушения и преступления в отношении другого человека: нанесение оскорбления, побоев, доведения до суицида и т.п.»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spacing w:after="150"/>
              <w:rPr>
                <w:color w:val="000000"/>
              </w:rPr>
            </w:pP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Уч-ся учёт в КДН, ПДН ОМВД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Уч-ся учёт в КДН, ПДН ОМВД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7 классы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9-11 классы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lastRenderedPageBreak/>
              <w:t>6-8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spacing w:after="150"/>
              <w:rPr>
                <w:color w:val="000000"/>
              </w:rPr>
            </w:pP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Октябрь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Декабрь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Февраль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Октябрь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Февраль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Январь-март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lastRenderedPageBreak/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Апрель-май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spacing w:after="150"/>
              <w:rPr>
                <w:color w:val="000000"/>
              </w:rPr>
            </w:pP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Социальный педагог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Социальный педагог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Социальный педагог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lastRenderedPageBreak/>
              <w:t>Социальный педагог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Социальный педагог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</w:pPr>
            <w:r>
              <w:rPr>
                <w:b/>
                <w:color w:val="000000"/>
              </w:rPr>
              <w:t>Тематические классные часы:</w:t>
            </w:r>
          </w:p>
          <w:p w:rsidR="00303C34" w:rsidRDefault="00303C34" w:rsidP="0056602B">
            <w:pPr>
              <w:pStyle w:val="a5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</w:pPr>
            <w:r>
              <w:rPr>
                <w:b/>
                <w:color w:val="000000"/>
                <w:highlight w:val="white"/>
              </w:rPr>
              <w:t>«</w:t>
            </w:r>
            <w:r>
              <w:rPr>
                <w:color w:val="000000"/>
                <w:highlight w:val="white"/>
              </w:rPr>
              <w:t>Экстремизм- его истоки и последствия»</w:t>
            </w:r>
          </w:p>
          <w:p w:rsidR="00303C34" w:rsidRDefault="00303C34" w:rsidP="0056602B">
            <w:pPr>
              <w:pStyle w:val="a5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jc w:val="both"/>
            </w:pPr>
            <w:r>
              <w:rPr>
                <w:color w:val="000000"/>
              </w:rPr>
              <w:t>«Экстремизму и терроризму- НЕТ!»</w:t>
            </w:r>
          </w:p>
          <w:p w:rsidR="00303C34" w:rsidRDefault="00303C34" w:rsidP="0056602B">
            <w:pPr>
              <w:pStyle w:val="a5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</w:pPr>
            <w:r>
              <w:rPr>
                <w:color w:val="000000"/>
              </w:rPr>
              <w:t> «Профилактика и разрешение конфликтов»</w:t>
            </w:r>
          </w:p>
          <w:p w:rsidR="00303C34" w:rsidRDefault="00303C34" w:rsidP="0056602B">
            <w:pPr>
              <w:pStyle w:val="a5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</w:pPr>
            <w:r>
              <w:rPr>
                <w:color w:val="000000"/>
              </w:rPr>
              <w:t>«Толерантность».</w:t>
            </w:r>
          </w:p>
          <w:p w:rsidR="00303C34" w:rsidRDefault="00303C34" w:rsidP="0056602B">
            <w:pPr>
              <w:pStyle w:val="a5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</w:pPr>
            <w:r>
              <w:rPr>
                <w:color w:val="000000"/>
              </w:rPr>
              <w:t> Мы против межнациональных кон</w:t>
            </w:r>
            <w:r>
              <w:rPr>
                <w:color w:val="000000"/>
              </w:rPr>
              <w:softHyphen/>
              <w:t>фликтов»</w:t>
            </w:r>
          </w:p>
          <w:p w:rsidR="00303C34" w:rsidRDefault="00303C34" w:rsidP="0056602B">
            <w:pPr>
              <w:pStyle w:val="a5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</w:pPr>
            <w:proofErr w:type="gramStart"/>
            <w:r>
              <w:rPr>
                <w:color w:val="000000"/>
              </w:rPr>
              <w:t>« Возьмитесь</w:t>
            </w:r>
            <w:proofErr w:type="gramEnd"/>
            <w:r>
              <w:rPr>
                <w:color w:val="000000"/>
              </w:rPr>
              <w:t xml:space="preserve"> за руки, друзья!»</w:t>
            </w:r>
          </w:p>
          <w:p w:rsidR="00303C34" w:rsidRDefault="00303C34" w:rsidP="0056602B">
            <w:pPr>
              <w:pStyle w:val="a5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</w:pPr>
            <w:r>
              <w:rPr>
                <w:color w:val="000000"/>
              </w:rPr>
              <w:t> «Об умении жить в многонациональном государстве!»</w:t>
            </w:r>
          </w:p>
          <w:p w:rsidR="00303C34" w:rsidRDefault="00303C34" w:rsidP="0056602B">
            <w:pPr>
              <w:pStyle w:val="a5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</w:pPr>
            <w:r>
              <w:rPr>
                <w:color w:val="000000"/>
              </w:rPr>
              <w:t> «Молодежь против насилия и»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экстремизма»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1-11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9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10-11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Декабрь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Учитель ОБЖ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10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Уроки обществознания: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«Гражданин – человек свободный и ответственный»»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«Правоотношения и правонарушения»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«Человек в системе социально-правовых норм»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9-11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Январь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Учителя обществознания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11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 – 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Февраль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12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1-9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Библиотекарь школы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13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Обновление стенда «Правовое воспитание» информацией об экстремизме и терроризме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Апрель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Социальный педагог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14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часы, посвящённые солдатам ВОВ разных национальностей «Связанные одной целью…»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3 -9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Май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15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Акция «Мой ветеран»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Май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Педагог-организатор, 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16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Учитель информатики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17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Заседания Советов профилактики в школе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1-11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Зам. директора по ВР, социальный педагог, психолог, 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18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Педагог-психолог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lastRenderedPageBreak/>
              <w:t>19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Мониторинг по выявлению субкультур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Педагог-психолог, 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20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Педагог-психолог, 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21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Мониторинг сети Интернет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Педагог-психолог, 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22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Октябрь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Зам. директора по ВР</w:t>
            </w:r>
          </w:p>
        </w:tc>
      </w:tr>
      <w:tr w:rsidR="00303C34" w:rsidTr="00303C34">
        <w:tc>
          <w:tcPr>
            <w:tcW w:w="1064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  <w:jc w:val="center"/>
            </w:pPr>
            <w:r>
              <w:rPr>
                <w:b/>
                <w:color w:val="000000"/>
              </w:rPr>
              <w:t>Мероприятия с родителями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1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Распространение памяток по обеспечению безопасности детей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3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 - «Современные молодежные течения и увлечения</w:t>
            </w:r>
            <w:proofErr w:type="gramStart"/>
            <w:r>
              <w:rPr>
                <w:color w:val="000000"/>
              </w:rPr>
              <w:t>»,   </w:t>
            </w:r>
            <w:proofErr w:type="gramEnd"/>
            <w:r>
              <w:rPr>
                <w:color w:val="000000"/>
              </w:rPr>
              <w:t>                                                   - «Интернет и безопасность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4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Мониторинг занятости детей в сети Интернет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Педагог-психолог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5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Индивидуальная работа с родителями социально незащищённой категории обучающихся.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Социальный педагог</w:t>
            </w:r>
          </w:p>
        </w:tc>
      </w:tr>
      <w:tr w:rsidR="00303C34" w:rsidTr="00303C34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6.</w:t>
            </w:r>
          </w:p>
        </w:tc>
        <w:tc>
          <w:tcPr>
            <w:tcW w:w="57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b/>
                <w:color w:val="000000"/>
              </w:rPr>
              <w:t>Проведение акции "Телефон доверия"</w:t>
            </w:r>
            <w:r>
              <w:rPr>
                <w:color w:val="000000"/>
              </w:rPr>
              <w:t> под девизом: "Информирование о телефоне доверия - шаг к безопасности ребенка!"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C34" w:rsidRDefault="00303C34" w:rsidP="0056602B">
            <w:pPr>
              <w:pStyle w:val="a5"/>
              <w:spacing w:after="150"/>
            </w:pPr>
            <w:r>
              <w:rPr>
                <w:color w:val="000000"/>
              </w:rPr>
              <w:t>Классные руководители</w:t>
            </w:r>
          </w:p>
        </w:tc>
      </w:tr>
    </w:tbl>
    <w:p w:rsidR="00303C34" w:rsidRDefault="00303C34" w:rsidP="00303C34">
      <w:pPr>
        <w:pStyle w:val="a3"/>
        <w:shd w:val="clear" w:color="auto" w:fill="FFFFFF"/>
        <w:spacing w:after="150"/>
      </w:pPr>
      <w:r>
        <w:rPr>
          <w:color w:val="000000"/>
          <w:highlight w:val="white"/>
        </w:rPr>
        <w:t> </w:t>
      </w:r>
    </w:p>
    <w:p w:rsidR="00763FD4" w:rsidRDefault="002823AD"/>
    <w:sectPr w:rsidR="00763FD4" w:rsidSect="00303C34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8Num10"/>
    <w:lvl w:ilvl="0">
      <w:start w:val="1"/>
      <w:numFmt w:val="bullet"/>
      <w:lvlText w:val=""/>
      <w:lvlJc w:val="left"/>
      <w:pPr>
        <w:tabs>
          <w:tab w:val="num" w:pos="0"/>
        </w:tabs>
        <w:ind w:left="0" w:hanging="283"/>
      </w:pPr>
      <w:rPr>
        <w:rFonts w:ascii="Wingdings" w:hAnsi="Wingdings" w:cs="OpenSymbol"/>
        <w:color w:val="000000"/>
        <w:sz w:val="24"/>
        <w:highlight w:val="white"/>
        <w:lang w:val="ru-RU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30"/>
    <w:rsid w:val="002823AD"/>
    <w:rsid w:val="00303C34"/>
    <w:rsid w:val="00507872"/>
    <w:rsid w:val="00BB5AB2"/>
    <w:rsid w:val="00EF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73965-3BDA-486D-B98C-6C12B327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C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3C34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303C3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Содержимое таблицы"/>
    <w:basedOn w:val="a"/>
    <w:rsid w:val="00303C3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808</Words>
  <Characters>4609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4</cp:revision>
  <dcterms:created xsi:type="dcterms:W3CDTF">2021-12-16T10:31:00Z</dcterms:created>
  <dcterms:modified xsi:type="dcterms:W3CDTF">2021-12-16T10:52:00Z</dcterms:modified>
</cp:coreProperties>
</file>