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F64" w:rsidRDefault="00502F64" w:rsidP="00502F64">
      <w:pPr>
        <w:pStyle w:val="a3"/>
        <w:spacing w:line="276" w:lineRule="auto"/>
        <w:rPr>
          <w:rFonts w:ascii="Calibri" w:hAnsi="Calibri"/>
          <w:b/>
        </w:rPr>
      </w:pPr>
      <w:r>
        <w:rPr>
          <w:rFonts w:ascii="Calibri" w:hAnsi="Calibri"/>
          <w:b/>
        </w:rPr>
        <w:t xml:space="preserve">                                                            </w:t>
      </w:r>
      <w:r>
        <w:rPr>
          <w:rFonts w:ascii="Calibri" w:hAnsi="Calibri"/>
          <w:b/>
          <w:noProof/>
        </w:rPr>
        <w:drawing>
          <wp:inline distT="0" distB="0" distL="0" distR="0">
            <wp:extent cx="1035050" cy="828040"/>
            <wp:effectExtent l="0" t="0" r="0" b="0"/>
            <wp:docPr id="1" name="Рисунок 1" descr="Описание: Описание: C:\Users\1\Downloads\загруженное.jpgгерб да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Users\1\Downloads\загруженное.jpgгерб даг.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5050" cy="828040"/>
                    </a:xfrm>
                    <a:prstGeom prst="rect">
                      <a:avLst/>
                    </a:prstGeom>
                    <a:noFill/>
                    <a:ln>
                      <a:noFill/>
                    </a:ln>
                  </pic:spPr>
                </pic:pic>
              </a:graphicData>
            </a:graphic>
          </wp:inline>
        </w:drawing>
      </w:r>
      <w:r>
        <w:rPr>
          <w:rFonts w:ascii="Calibri" w:hAnsi="Calibri"/>
          <w:b/>
        </w:rPr>
        <w:t xml:space="preserve">         </w:t>
      </w:r>
    </w:p>
    <w:p w:rsidR="00502F64" w:rsidRDefault="00502F64" w:rsidP="00502F64">
      <w:pPr>
        <w:spacing w:after="0"/>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                    </w:t>
      </w:r>
    </w:p>
    <w:p w:rsidR="00502F64" w:rsidRDefault="00502F64" w:rsidP="00502F64">
      <w:pPr>
        <w:spacing w:after="0"/>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                         МИНИСТЕРСТВО ОБРАЗОВАНИЯ РЕСПУБЛИКИ ДАГЕСТАН  </w:t>
      </w:r>
    </w:p>
    <w:p w:rsidR="00502F64" w:rsidRDefault="00502F64" w:rsidP="00502F64">
      <w:pPr>
        <w:spacing w:after="0"/>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             МУНИЦИПАЛЬНОЕ КАЗЕННОЕ ОБЩЕОБРАЗОВАТЕЛЬНОЕ УЧРЕЖДЕНИЕ </w:t>
      </w:r>
    </w:p>
    <w:p w:rsidR="00502F64" w:rsidRDefault="00502F64" w:rsidP="00502F64">
      <w:pPr>
        <w:spacing w:after="0"/>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            «ЗУБУТЛИ–МИАТЛИНСКАЯ СРЕДНЯЯ  ОБЩЕОБРАЗОВАТЕЛЬНАЯ ШКОЛА»</w:t>
      </w:r>
    </w:p>
    <w:tbl>
      <w:tblPr>
        <w:tblW w:w="11415" w:type="dxa"/>
        <w:tblInd w:w="-1398" w:type="dxa"/>
        <w:tblBorders>
          <w:top w:val="thinThickThinSmallGap" w:sz="24" w:space="0" w:color="auto"/>
        </w:tblBorders>
        <w:tblLook w:val="04A0" w:firstRow="1" w:lastRow="0" w:firstColumn="1" w:lastColumn="0" w:noHBand="0" w:noVBand="1"/>
      </w:tblPr>
      <w:tblGrid>
        <w:gridCol w:w="11415"/>
      </w:tblGrid>
      <w:tr w:rsidR="00502F64" w:rsidTr="00502F64">
        <w:trPr>
          <w:trHeight w:val="100"/>
        </w:trPr>
        <w:tc>
          <w:tcPr>
            <w:tcW w:w="11415" w:type="dxa"/>
            <w:tcBorders>
              <w:top w:val="thinThickThinSmallGap" w:sz="24" w:space="0" w:color="auto"/>
              <w:left w:val="nil"/>
              <w:bottom w:val="nil"/>
              <w:right w:val="nil"/>
            </w:tcBorders>
            <w:hideMark/>
          </w:tcPr>
          <w:tbl>
            <w:tblPr>
              <w:tblpPr w:leftFromText="180" w:rightFromText="180" w:bottomFromText="200" w:vertAnchor="text" w:horzAnchor="page" w:tblpX="640" w:tblpY="-69"/>
              <w:tblOverlap w:val="never"/>
              <w:tblW w:w="1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8"/>
            </w:tblGrid>
            <w:tr w:rsidR="00502F64">
              <w:trPr>
                <w:trHeight w:val="80"/>
              </w:trPr>
              <w:tc>
                <w:tcPr>
                  <w:tcW w:w="11098" w:type="dxa"/>
                  <w:tcBorders>
                    <w:top w:val="nil"/>
                    <w:left w:val="single" w:sz="4" w:space="0" w:color="auto"/>
                    <w:bottom w:val="nil"/>
                    <w:right w:val="single" w:sz="4" w:space="0" w:color="auto"/>
                  </w:tcBorders>
                </w:tcPr>
                <w:p w:rsidR="00502F64" w:rsidRDefault="00502F64">
                  <w:pPr>
                    <w:spacing w:after="0" w:line="240" w:lineRule="auto"/>
                    <w:ind w:left="1596"/>
                    <w:rPr>
                      <w:rFonts w:ascii="Calibri" w:eastAsia="Times New Roman" w:hAnsi="Calibri" w:cs="Times New Roman"/>
                      <w:lang w:eastAsia="ru-RU"/>
                    </w:rPr>
                  </w:pPr>
                </w:p>
              </w:tc>
            </w:tr>
          </w:tbl>
          <w:p w:rsidR="00502F64" w:rsidRDefault="00502F64">
            <w:pPr>
              <w:spacing w:after="0"/>
              <w:rPr>
                <w:rFonts w:ascii="Calibri" w:eastAsia="Times New Roman" w:hAnsi="Calibri" w:cs="Times New Roman"/>
                <w:b/>
                <w:lang w:eastAsia="ru-RU"/>
              </w:rPr>
            </w:pPr>
          </w:p>
        </w:tc>
      </w:tr>
    </w:tbl>
    <w:p w:rsidR="00502F64" w:rsidRDefault="00502F64" w:rsidP="00502F64">
      <w:pPr>
        <w:spacing w:after="0"/>
        <w:rPr>
          <w:rFonts w:ascii="Calibri" w:eastAsia="Times New Roman" w:hAnsi="Calibri" w:cs="Times New Roman"/>
          <w:b/>
          <w:i/>
          <w:lang w:eastAsia="ru-RU"/>
        </w:rPr>
      </w:pPr>
      <w:r>
        <w:rPr>
          <w:rFonts w:ascii="Calibri" w:eastAsia="Times New Roman" w:hAnsi="Calibri" w:cs="Times New Roman"/>
          <w:i/>
          <w:lang w:eastAsia="ru-RU"/>
        </w:rPr>
        <w:t xml:space="preserve">                               </w:t>
      </w:r>
      <w:proofErr w:type="spellStart"/>
      <w:r>
        <w:rPr>
          <w:rFonts w:ascii="Calibri" w:eastAsia="Times New Roman" w:hAnsi="Calibri" w:cs="Times New Roman"/>
          <w:b/>
          <w:i/>
          <w:lang w:eastAsia="ru-RU"/>
        </w:rPr>
        <w:t>с</w:t>
      </w:r>
      <w:proofErr w:type="gramStart"/>
      <w:r>
        <w:rPr>
          <w:rFonts w:ascii="Calibri" w:eastAsia="Times New Roman" w:hAnsi="Calibri" w:cs="Times New Roman"/>
          <w:b/>
          <w:i/>
          <w:lang w:eastAsia="ru-RU"/>
        </w:rPr>
        <w:t>.З</w:t>
      </w:r>
      <w:proofErr w:type="gramEnd"/>
      <w:r>
        <w:rPr>
          <w:rFonts w:ascii="Calibri" w:eastAsia="Times New Roman" w:hAnsi="Calibri" w:cs="Times New Roman"/>
          <w:b/>
          <w:i/>
          <w:lang w:eastAsia="ru-RU"/>
        </w:rPr>
        <w:t>убутли-Миатли</w:t>
      </w:r>
      <w:proofErr w:type="spellEnd"/>
      <w:r>
        <w:rPr>
          <w:rFonts w:ascii="Calibri" w:eastAsia="Times New Roman" w:hAnsi="Calibri" w:cs="Times New Roman"/>
          <w:b/>
          <w:i/>
          <w:lang w:eastAsia="ru-RU"/>
        </w:rPr>
        <w:t xml:space="preserve">  Кизилюртовского района, ул. Школьная, 1.     </w:t>
      </w:r>
    </w:p>
    <w:p w:rsidR="00502F64" w:rsidRDefault="00502F64" w:rsidP="00502F64">
      <w:pPr>
        <w:spacing w:after="0"/>
        <w:rPr>
          <w:rFonts w:ascii="Calibri" w:eastAsia="Times New Roman" w:hAnsi="Calibri" w:cs="Times New Roman"/>
          <w:b/>
          <w:i/>
          <w:lang w:eastAsia="ru-RU"/>
        </w:rPr>
      </w:pPr>
      <w:r>
        <w:rPr>
          <w:rFonts w:ascii="Calibri" w:eastAsia="Times New Roman" w:hAnsi="Calibri" w:cs="Times New Roman"/>
          <w:b/>
          <w:i/>
          <w:lang w:eastAsia="ru-RU"/>
        </w:rPr>
        <w:t xml:space="preserve">                                                                     </w:t>
      </w:r>
      <w:proofErr w:type="gramStart"/>
      <w:r>
        <w:rPr>
          <w:rFonts w:ascii="Calibri" w:eastAsia="Times New Roman" w:hAnsi="Calibri" w:cs="Times New Roman"/>
          <w:b/>
          <w:i/>
          <w:lang w:val="en-US" w:eastAsia="ru-RU"/>
        </w:rPr>
        <w:t>e</w:t>
      </w:r>
      <w:r>
        <w:rPr>
          <w:rFonts w:ascii="Calibri" w:eastAsia="Times New Roman" w:hAnsi="Calibri" w:cs="Times New Roman"/>
          <w:b/>
          <w:i/>
          <w:lang w:eastAsia="ru-RU"/>
        </w:rPr>
        <w:t>-</w:t>
      </w:r>
      <w:r>
        <w:rPr>
          <w:rFonts w:ascii="Calibri" w:eastAsia="Times New Roman" w:hAnsi="Calibri" w:cs="Times New Roman"/>
          <w:b/>
          <w:i/>
          <w:lang w:val="en-US" w:eastAsia="ru-RU"/>
        </w:rPr>
        <w:t>mail</w:t>
      </w:r>
      <w:proofErr w:type="gramEnd"/>
      <w:r>
        <w:rPr>
          <w:rFonts w:ascii="Calibri" w:eastAsia="Times New Roman" w:hAnsi="Calibri" w:cs="Times New Roman"/>
          <w:b/>
          <w:i/>
          <w:lang w:eastAsia="ru-RU"/>
        </w:rPr>
        <w:t xml:space="preserve">:  </w:t>
      </w:r>
      <w:r>
        <w:rPr>
          <w:rFonts w:ascii="Calibri" w:eastAsia="Times New Roman" w:hAnsi="Calibri" w:cs="Times New Roman"/>
          <w:b/>
          <w:i/>
          <w:lang w:val="en-US" w:eastAsia="ru-RU"/>
        </w:rPr>
        <w:t>z</w:t>
      </w:r>
      <w:r>
        <w:rPr>
          <w:rFonts w:ascii="Calibri" w:eastAsia="Times New Roman" w:hAnsi="Calibri" w:cs="Times New Roman"/>
          <w:b/>
          <w:i/>
          <w:lang w:eastAsia="ru-RU"/>
        </w:rPr>
        <w:t>-</w:t>
      </w:r>
      <w:proofErr w:type="spellStart"/>
      <w:r>
        <w:rPr>
          <w:rFonts w:ascii="Calibri" w:eastAsia="Times New Roman" w:hAnsi="Calibri" w:cs="Times New Roman"/>
          <w:b/>
          <w:i/>
          <w:lang w:val="en-US" w:eastAsia="ru-RU"/>
        </w:rPr>
        <w:t>miat</w:t>
      </w:r>
      <w:proofErr w:type="spellEnd"/>
      <w:r>
        <w:rPr>
          <w:rFonts w:ascii="Calibri" w:eastAsia="Times New Roman" w:hAnsi="Calibri" w:cs="Times New Roman"/>
          <w:b/>
          <w:i/>
          <w:lang w:eastAsia="ru-RU"/>
        </w:rPr>
        <w:t>@</w:t>
      </w:r>
      <w:proofErr w:type="spellStart"/>
      <w:r>
        <w:rPr>
          <w:rFonts w:ascii="Calibri" w:eastAsia="Times New Roman" w:hAnsi="Calibri" w:cs="Times New Roman"/>
          <w:b/>
          <w:i/>
          <w:lang w:val="en-US" w:eastAsia="ru-RU"/>
        </w:rPr>
        <w:t>yandex</w:t>
      </w:r>
      <w:proofErr w:type="spellEnd"/>
      <w:r>
        <w:rPr>
          <w:rFonts w:ascii="Calibri" w:eastAsia="Times New Roman" w:hAnsi="Calibri" w:cs="Times New Roman"/>
          <w:b/>
          <w:i/>
          <w:lang w:eastAsia="ru-RU"/>
        </w:rPr>
        <w:t>.</w:t>
      </w:r>
      <w:proofErr w:type="spellStart"/>
      <w:r>
        <w:rPr>
          <w:rFonts w:ascii="Calibri" w:eastAsia="Times New Roman" w:hAnsi="Calibri" w:cs="Times New Roman"/>
          <w:b/>
          <w:i/>
          <w:lang w:val="en-US" w:eastAsia="ru-RU"/>
        </w:rPr>
        <w:t>ru</w:t>
      </w:r>
      <w:proofErr w:type="spellEnd"/>
    </w:p>
    <w:p w:rsidR="00502F64" w:rsidRDefault="00502F64" w:rsidP="00502F64">
      <w:pPr>
        <w:spacing w:after="0" w:line="240" w:lineRule="auto"/>
        <w:ind w:left="-993" w:firstLine="99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502F64" w:rsidRDefault="00502F64" w:rsidP="00502F64">
      <w:pPr>
        <w:spacing w:after="0" w:line="240" w:lineRule="auto"/>
        <w:ind w:left="-993" w:firstLine="993"/>
        <w:rPr>
          <w:rFonts w:ascii="Times New Roman" w:eastAsia="Times New Roman" w:hAnsi="Times New Roman" w:cs="Times New Roman"/>
          <w:sz w:val="20"/>
          <w:szCs w:val="20"/>
          <w:lang w:eastAsia="ru-RU"/>
        </w:rPr>
      </w:pPr>
    </w:p>
    <w:p w:rsidR="00502F64" w:rsidRDefault="00502F64" w:rsidP="00502F64">
      <w:pPr>
        <w:spacing w:after="0" w:line="240" w:lineRule="auto"/>
        <w:ind w:left="-993" w:firstLine="993"/>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5211"/>
        <w:gridCol w:w="4360"/>
      </w:tblGrid>
      <w:tr w:rsidR="00502F64" w:rsidTr="00502F64">
        <w:tc>
          <w:tcPr>
            <w:tcW w:w="5211" w:type="dxa"/>
          </w:tcPr>
          <w:p w:rsidR="00502F64" w:rsidRDefault="00502F64">
            <w:p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Рассмотрено                                                                                      </w:t>
            </w:r>
          </w:p>
          <w:p w:rsidR="00502F64" w:rsidRDefault="00502F64">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заседании                                                педагогического совета                                     </w:t>
            </w:r>
          </w:p>
          <w:p w:rsidR="00502F64" w:rsidRDefault="00502F6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МКОУ «Зубутли-Миатлинская СОШ»</w:t>
            </w:r>
          </w:p>
          <w:p w:rsidR="00502F64" w:rsidRDefault="00502F64">
            <w:pPr>
              <w:spacing w:after="0" w:line="240" w:lineRule="auto"/>
              <w:rPr>
                <w:rFonts w:ascii="Times New Roman" w:eastAsia="Times New Roman" w:hAnsi="Times New Roman" w:cs="Times New Roman"/>
                <w:b/>
                <w:sz w:val="28"/>
                <w:szCs w:val="28"/>
                <w:lang w:eastAsia="ru-RU"/>
              </w:rPr>
            </w:pPr>
          </w:p>
        </w:tc>
        <w:tc>
          <w:tcPr>
            <w:tcW w:w="4360" w:type="dxa"/>
          </w:tcPr>
          <w:p w:rsidR="00502F64" w:rsidRDefault="00502F64" w:rsidP="00502F64">
            <w:pPr>
              <w:spacing w:after="0" w:line="240" w:lineRule="auto"/>
              <w:contextualSpacing/>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Утверждаю</w:t>
            </w:r>
          </w:p>
          <w:p w:rsidR="00502F64" w:rsidRDefault="00502F64" w:rsidP="00502F6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МКОУ «Зубутли-Миатлинская СОШ»</w:t>
            </w:r>
          </w:p>
          <w:p w:rsidR="00502F64" w:rsidRDefault="00502F64" w:rsidP="00502F64">
            <w:pPr>
              <w:spacing w:after="0" w:line="240" w:lineRule="auto"/>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 </w:t>
            </w:r>
            <w:proofErr w:type="spellStart"/>
            <w:r>
              <w:rPr>
                <w:rFonts w:ascii="Times New Roman" w:eastAsia="Times New Roman" w:hAnsi="Times New Roman" w:cs="Times New Roman"/>
                <w:sz w:val="28"/>
                <w:szCs w:val="28"/>
                <w:lang w:eastAsia="ru-RU"/>
              </w:rPr>
              <w:t>П.А.Кадиева</w:t>
            </w:r>
            <w:proofErr w:type="spellEnd"/>
          </w:p>
          <w:p w:rsidR="00502F64" w:rsidRDefault="00502F64" w:rsidP="00502F6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2017г.</w:t>
            </w:r>
          </w:p>
          <w:p w:rsidR="00502F64" w:rsidRDefault="00502F64" w:rsidP="00502F64">
            <w:pPr>
              <w:spacing w:after="0" w:line="240" w:lineRule="auto"/>
              <w:contextualSpacing/>
              <w:jc w:val="right"/>
              <w:rPr>
                <w:rFonts w:ascii="Times New Roman" w:eastAsia="Times New Roman" w:hAnsi="Times New Roman" w:cs="Times New Roman"/>
                <w:b/>
                <w:sz w:val="24"/>
                <w:szCs w:val="24"/>
                <w:lang w:eastAsia="ru-RU"/>
              </w:rPr>
            </w:pPr>
          </w:p>
          <w:p w:rsidR="00502F64" w:rsidRDefault="00502F64">
            <w:pPr>
              <w:spacing w:after="0" w:line="240" w:lineRule="auto"/>
              <w:contextualSpacing/>
              <w:rPr>
                <w:rFonts w:ascii="Times New Roman" w:eastAsia="Times New Roman" w:hAnsi="Times New Roman" w:cs="Times New Roman"/>
                <w:b/>
                <w:sz w:val="28"/>
                <w:szCs w:val="28"/>
                <w:lang w:eastAsia="ru-RU"/>
              </w:rPr>
            </w:pPr>
          </w:p>
        </w:tc>
      </w:tr>
    </w:tbl>
    <w:p w:rsidR="00502F64" w:rsidRDefault="00502F64" w:rsidP="00502F64">
      <w:pPr>
        <w:spacing w:after="0" w:line="240" w:lineRule="auto"/>
        <w:ind w:left="-993" w:firstLine="993"/>
        <w:rPr>
          <w:rFonts w:ascii="Times New Roman" w:eastAsia="Times New Roman" w:hAnsi="Times New Roman" w:cs="Times New Roman"/>
          <w:sz w:val="20"/>
          <w:szCs w:val="20"/>
          <w:lang w:eastAsia="ru-RU"/>
        </w:rPr>
      </w:pPr>
    </w:p>
    <w:p w:rsidR="00502F64" w:rsidRDefault="00502F64" w:rsidP="00502F64">
      <w:pPr>
        <w:spacing w:after="0" w:line="240" w:lineRule="auto"/>
        <w:ind w:left="-993" w:firstLine="993"/>
        <w:rPr>
          <w:rFonts w:ascii="Times New Roman" w:eastAsia="Times New Roman" w:hAnsi="Times New Roman" w:cs="Times New Roman"/>
          <w:sz w:val="20"/>
          <w:szCs w:val="20"/>
          <w:lang w:eastAsia="ru-RU"/>
        </w:rPr>
      </w:pPr>
    </w:p>
    <w:p w:rsidR="00502F64" w:rsidRDefault="00502F64" w:rsidP="00502F64">
      <w:pPr>
        <w:shd w:val="clear" w:color="auto" w:fill="FFFFFF"/>
        <w:spacing w:after="0" w:line="240" w:lineRule="auto"/>
        <w:jc w:val="center"/>
        <w:rPr>
          <w:rFonts w:ascii="Arial" w:eastAsia="Times New Roman" w:hAnsi="Arial" w:cs="Arial"/>
          <w:b/>
          <w:bCs/>
          <w:color w:val="000000"/>
          <w:sz w:val="20"/>
          <w:szCs w:val="20"/>
          <w:lang w:eastAsia="ru-RU"/>
        </w:rPr>
      </w:pPr>
    </w:p>
    <w:p w:rsidR="00502F64" w:rsidRPr="00502F64" w:rsidRDefault="00502F64" w:rsidP="00502F64">
      <w:pPr>
        <w:shd w:val="clear" w:color="auto" w:fill="FFFFFF"/>
        <w:spacing w:after="0" w:line="240" w:lineRule="auto"/>
        <w:jc w:val="center"/>
        <w:rPr>
          <w:rFonts w:ascii="Arial" w:eastAsia="Times New Roman" w:hAnsi="Arial" w:cs="Arial"/>
          <w:b/>
          <w:bCs/>
          <w:color w:val="000000"/>
          <w:sz w:val="24"/>
          <w:szCs w:val="20"/>
          <w:lang w:eastAsia="ru-RU"/>
        </w:rPr>
      </w:pPr>
      <w:r w:rsidRPr="00502F64">
        <w:rPr>
          <w:rFonts w:ascii="Arial" w:eastAsia="Times New Roman" w:hAnsi="Arial" w:cs="Arial"/>
          <w:b/>
          <w:bCs/>
          <w:color w:val="000000"/>
          <w:sz w:val="24"/>
          <w:szCs w:val="20"/>
          <w:lang w:eastAsia="ru-RU"/>
        </w:rPr>
        <w:t xml:space="preserve">ПОЛОЖЕНИЕ </w:t>
      </w:r>
    </w:p>
    <w:p w:rsidR="00502F64" w:rsidRPr="00502F64" w:rsidRDefault="00502F64" w:rsidP="00502F64">
      <w:pPr>
        <w:shd w:val="clear" w:color="auto" w:fill="FFFFFF"/>
        <w:spacing w:after="0" w:line="240" w:lineRule="auto"/>
        <w:rPr>
          <w:rFonts w:ascii="Arial" w:eastAsia="Times New Roman" w:hAnsi="Arial" w:cs="Arial"/>
          <w:b/>
          <w:bCs/>
          <w:color w:val="000000"/>
          <w:sz w:val="24"/>
          <w:szCs w:val="20"/>
          <w:lang w:eastAsia="ru-RU"/>
        </w:rPr>
      </w:pPr>
    </w:p>
    <w:p w:rsidR="00502F64" w:rsidRPr="00502F64" w:rsidRDefault="00502F64" w:rsidP="00502F64">
      <w:pPr>
        <w:shd w:val="clear" w:color="auto" w:fill="FFFFFF"/>
        <w:spacing w:after="0" w:line="240" w:lineRule="auto"/>
        <w:rPr>
          <w:rFonts w:ascii="Verdana" w:eastAsia="Times New Roman" w:hAnsi="Verdana" w:cs="Times New Roman"/>
          <w:color w:val="000000"/>
          <w:sz w:val="20"/>
          <w:szCs w:val="17"/>
          <w:lang w:eastAsia="ru-RU"/>
        </w:rPr>
      </w:pPr>
      <w:r w:rsidRPr="00502F64">
        <w:rPr>
          <w:rFonts w:ascii="Arial" w:eastAsia="Times New Roman" w:hAnsi="Arial" w:cs="Arial"/>
          <w:b/>
          <w:bCs/>
          <w:color w:val="000000"/>
          <w:sz w:val="24"/>
          <w:szCs w:val="20"/>
          <w:lang w:eastAsia="ru-RU"/>
        </w:rPr>
        <w:t xml:space="preserve">          «</w:t>
      </w:r>
      <w:r w:rsidRPr="00502F64">
        <w:rPr>
          <w:rFonts w:ascii="Arial" w:eastAsia="Times New Roman" w:hAnsi="Arial" w:cs="Arial"/>
          <w:b/>
          <w:bCs/>
          <w:color w:val="000000"/>
          <w:sz w:val="24"/>
          <w:szCs w:val="20"/>
          <w:lang w:eastAsia="ru-RU"/>
        </w:rPr>
        <w:t>О</w:t>
      </w:r>
      <w:r w:rsidRPr="00502F64">
        <w:rPr>
          <w:rFonts w:ascii="Verdana" w:eastAsia="Times New Roman" w:hAnsi="Verdana" w:cs="Times New Roman"/>
          <w:color w:val="000000"/>
          <w:sz w:val="20"/>
          <w:szCs w:val="17"/>
          <w:lang w:eastAsia="ru-RU"/>
        </w:rPr>
        <w:t xml:space="preserve"> </w:t>
      </w:r>
      <w:r w:rsidRPr="00502F64">
        <w:rPr>
          <w:rFonts w:ascii="Arial" w:eastAsia="Times New Roman" w:hAnsi="Arial" w:cs="Arial"/>
          <w:b/>
          <w:bCs/>
          <w:color w:val="000000"/>
          <w:sz w:val="24"/>
          <w:szCs w:val="20"/>
          <w:lang w:eastAsia="ru-RU"/>
        </w:rPr>
        <w:t xml:space="preserve">ПРИМЕНЕНИИ К </w:t>
      </w:r>
      <w:proofErr w:type="gramStart"/>
      <w:r w:rsidRPr="00502F64">
        <w:rPr>
          <w:rFonts w:ascii="Arial" w:eastAsia="Times New Roman" w:hAnsi="Arial" w:cs="Arial"/>
          <w:b/>
          <w:bCs/>
          <w:color w:val="000000"/>
          <w:sz w:val="24"/>
          <w:szCs w:val="20"/>
          <w:lang w:eastAsia="ru-RU"/>
        </w:rPr>
        <w:t>ОБУЧАЮЩИМСЯ</w:t>
      </w:r>
      <w:proofErr w:type="gramEnd"/>
      <w:r w:rsidRPr="00502F64">
        <w:rPr>
          <w:rFonts w:ascii="Arial" w:eastAsia="Times New Roman" w:hAnsi="Arial" w:cs="Arial"/>
          <w:b/>
          <w:bCs/>
          <w:color w:val="000000"/>
          <w:sz w:val="24"/>
          <w:szCs w:val="20"/>
          <w:lang w:eastAsia="ru-RU"/>
        </w:rPr>
        <w:t xml:space="preserve"> И СНЯТИЯ С ОБУЧАЮЩИХСЯ МЕР</w:t>
      </w:r>
    </w:p>
    <w:p w:rsidR="00502F64" w:rsidRPr="00502F64" w:rsidRDefault="00502F64" w:rsidP="00502F64">
      <w:pPr>
        <w:shd w:val="clear" w:color="auto" w:fill="FFFFFF"/>
        <w:spacing w:after="0" w:line="240" w:lineRule="auto"/>
        <w:jc w:val="center"/>
        <w:rPr>
          <w:rFonts w:ascii="Verdana" w:eastAsia="Times New Roman" w:hAnsi="Verdana" w:cs="Times New Roman"/>
          <w:color w:val="000000"/>
          <w:sz w:val="20"/>
          <w:szCs w:val="17"/>
          <w:lang w:eastAsia="ru-RU"/>
        </w:rPr>
      </w:pPr>
      <w:r w:rsidRPr="00502F64">
        <w:rPr>
          <w:rFonts w:ascii="Arial" w:eastAsia="Times New Roman" w:hAnsi="Arial" w:cs="Arial"/>
          <w:b/>
          <w:bCs/>
          <w:color w:val="000000"/>
          <w:sz w:val="24"/>
          <w:szCs w:val="20"/>
          <w:lang w:eastAsia="ru-RU"/>
        </w:rPr>
        <w:t>ДИСЦИПЛИНАРНОГО ВЗЫСКАНИЯ.</w:t>
      </w:r>
    </w:p>
    <w:p w:rsidR="00502F64" w:rsidRDefault="00502F64" w:rsidP="00502F64">
      <w:pPr>
        <w:shd w:val="clear" w:color="auto" w:fill="FFFFFF"/>
        <w:spacing w:after="0" w:line="240" w:lineRule="auto"/>
        <w:jc w:val="center"/>
        <w:rPr>
          <w:rFonts w:ascii="Verdana" w:eastAsia="Times New Roman" w:hAnsi="Verdana" w:cs="Times New Roman"/>
          <w:color w:val="000000"/>
          <w:sz w:val="17"/>
          <w:szCs w:val="17"/>
          <w:lang w:eastAsia="ru-RU"/>
        </w:rPr>
      </w:pPr>
      <w:r>
        <w:rPr>
          <w:rFonts w:ascii="Arial" w:eastAsia="Times New Roman" w:hAnsi="Arial" w:cs="Arial"/>
          <w:b/>
          <w:bCs/>
          <w:color w:val="000000"/>
          <w:sz w:val="20"/>
          <w:szCs w:val="20"/>
          <w:lang w:eastAsia="ru-RU"/>
        </w:rPr>
        <w:t> </w:t>
      </w:r>
    </w:p>
    <w:p w:rsidR="00502F64" w:rsidRDefault="00502F64" w:rsidP="00502F64">
      <w:pPr>
        <w:shd w:val="clear" w:color="auto" w:fill="FFFFFF"/>
        <w:spacing w:after="0" w:line="240" w:lineRule="auto"/>
        <w:ind w:left="900" w:hanging="360"/>
        <w:jc w:val="both"/>
        <w:rPr>
          <w:rFonts w:ascii="Arial" w:eastAsia="Times New Roman" w:hAnsi="Arial" w:cs="Arial"/>
          <w:b/>
          <w:bCs/>
          <w:color w:val="000000"/>
          <w:sz w:val="20"/>
          <w:szCs w:val="20"/>
          <w:lang w:eastAsia="ru-RU"/>
        </w:rPr>
      </w:pPr>
    </w:p>
    <w:p w:rsidR="00502F64" w:rsidRDefault="00502F64" w:rsidP="00502F64">
      <w:pPr>
        <w:shd w:val="clear" w:color="auto" w:fill="FFFFFF"/>
        <w:spacing w:after="0" w:line="240" w:lineRule="auto"/>
        <w:ind w:left="900" w:hanging="360"/>
        <w:jc w:val="both"/>
        <w:rPr>
          <w:rFonts w:ascii="Arial" w:eastAsia="Times New Roman" w:hAnsi="Arial" w:cs="Arial"/>
          <w:b/>
          <w:bCs/>
          <w:color w:val="000000"/>
          <w:sz w:val="20"/>
          <w:szCs w:val="20"/>
          <w:lang w:eastAsia="ru-RU"/>
        </w:rPr>
      </w:pPr>
    </w:p>
    <w:p w:rsidR="00502F64" w:rsidRDefault="00502F64" w:rsidP="00502F64">
      <w:pPr>
        <w:shd w:val="clear" w:color="auto" w:fill="FFFFFF"/>
        <w:spacing w:after="0" w:line="240" w:lineRule="auto"/>
        <w:ind w:left="900" w:hanging="360"/>
        <w:jc w:val="both"/>
        <w:rPr>
          <w:rFonts w:ascii="Arial" w:eastAsia="Times New Roman" w:hAnsi="Arial" w:cs="Arial"/>
          <w:b/>
          <w:bCs/>
          <w:color w:val="000000"/>
          <w:sz w:val="20"/>
          <w:szCs w:val="20"/>
          <w:lang w:eastAsia="ru-RU"/>
        </w:rPr>
      </w:pPr>
    </w:p>
    <w:p w:rsidR="00502F64" w:rsidRDefault="00502F64" w:rsidP="00502F64">
      <w:pPr>
        <w:shd w:val="clear" w:color="auto" w:fill="FFFFFF"/>
        <w:spacing w:after="0" w:line="240" w:lineRule="auto"/>
        <w:ind w:left="900" w:hanging="360"/>
        <w:jc w:val="both"/>
        <w:rPr>
          <w:rFonts w:ascii="Verdana" w:eastAsia="Times New Roman" w:hAnsi="Verdana" w:cs="Times New Roman"/>
          <w:color w:val="000000"/>
          <w:sz w:val="17"/>
          <w:szCs w:val="17"/>
          <w:lang w:eastAsia="ru-RU"/>
        </w:rPr>
      </w:pPr>
      <w:bookmarkStart w:id="0" w:name="_GoBack"/>
      <w:bookmarkEnd w:id="0"/>
      <w:r>
        <w:rPr>
          <w:rFonts w:ascii="Arial" w:eastAsia="Times New Roman" w:hAnsi="Arial" w:cs="Arial"/>
          <w:b/>
          <w:bCs/>
          <w:color w:val="000000"/>
          <w:sz w:val="20"/>
          <w:szCs w:val="20"/>
          <w:lang w:eastAsia="ru-RU"/>
        </w:rPr>
        <w:t>1.</w:t>
      </w:r>
      <w:r>
        <w:rPr>
          <w:rFonts w:ascii="Times New Roman" w:eastAsia="Times New Roman" w:hAnsi="Times New Roman" w:cs="Times New Roman"/>
          <w:color w:val="000000"/>
          <w:sz w:val="14"/>
          <w:szCs w:val="14"/>
          <w:lang w:eastAsia="ru-RU"/>
        </w:rPr>
        <w:t>     </w:t>
      </w:r>
      <w:r>
        <w:rPr>
          <w:rFonts w:ascii="Arial" w:eastAsia="Times New Roman" w:hAnsi="Arial" w:cs="Arial"/>
          <w:b/>
          <w:bCs/>
          <w:color w:val="000000"/>
          <w:sz w:val="20"/>
          <w:szCs w:val="20"/>
          <w:lang w:eastAsia="ru-RU"/>
        </w:rPr>
        <w:t>Общие положения.</w:t>
      </w:r>
    </w:p>
    <w:p w:rsidR="00502F64" w:rsidRDefault="00502F64" w:rsidP="00502F64">
      <w:pPr>
        <w:shd w:val="clear" w:color="auto" w:fill="FFFFFF"/>
        <w:spacing w:after="0" w:line="240" w:lineRule="auto"/>
        <w:jc w:val="both"/>
        <w:rPr>
          <w:rFonts w:ascii="Arial" w:eastAsia="Times New Roman" w:hAnsi="Arial" w:cs="Arial"/>
          <w:color w:val="000000"/>
          <w:sz w:val="20"/>
          <w:szCs w:val="20"/>
          <w:lang w:eastAsia="ru-RU"/>
        </w:rPr>
      </w:pP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1.1</w:t>
      </w:r>
      <w:proofErr w:type="gramStart"/>
      <w:r>
        <w:rPr>
          <w:rFonts w:ascii="Arial" w:eastAsia="Times New Roman" w:hAnsi="Arial" w:cs="Arial"/>
          <w:color w:val="000000"/>
          <w:sz w:val="20"/>
          <w:szCs w:val="20"/>
          <w:lang w:eastAsia="ru-RU"/>
        </w:rPr>
        <w:t xml:space="preserve"> Н</w:t>
      </w:r>
      <w:proofErr w:type="gramEnd"/>
      <w:r>
        <w:rPr>
          <w:rFonts w:ascii="Arial" w:eastAsia="Times New Roman" w:hAnsi="Arial" w:cs="Arial"/>
          <w:color w:val="000000"/>
          <w:sz w:val="20"/>
          <w:szCs w:val="20"/>
          <w:lang w:eastAsia="ru-RU"/>
        </w:rPr>
        <w:t>а основании приказа министерства образования и науки Российской Федерации от 15 марта 2013 г. N 185 «ОБ УТВЕРЖДЕНИИ ПОРЯДКА ПРИМЕНЕНИЯ К ОБУЧАЮЩИМСЯ И СНЯТИЯ С ОБУЧАЮЩИХСЯ МЕР ДИСЦИПЛИНАРНОГО ВЗЫСКАНИЯ»:</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меры дисциплинарного взыскания применяются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за совершение дисциплинарного проступка к </w:t>
      </w:r>
      <w:proofErr w:type="gramStart"/>
      <w:r>
        <w:rPr>
          <w:rFonts w:ascii="Arial" w:eastAsia="Times New Roman" w:hAnsi="Arial" w:cs="Arial"/>
          <w:color w:val="000000"/>
          <w:sz w:val="20"/>
          <w:szCs w:val="20"/>
          <w:lang w:eastAsia="ru-RU"/>
        </w:rPr>
        <w:t>обучающемуся</w:t>
      </w:r>
      <w:proofErr w:type="gramEnd"/>
      <w:r>
        <w:rPr>
          <w:rFonts w:ascii="Arial" w:eastAsia="Times New Roman" w:hAnsi="Arial" w:cs="Arial"/>
          <w:color w:val="000000"/>
          <w:sz w:val="20"/>
          <w:szCs w:val="20"/>
          <w:lang w:eastAsia="ru-RU"/>
        </w:rPr>
        <w:t xml:space="preserve"> могут быть применены следующие меры дисциплинарного взыскания:</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замечание;</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выговор;</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отчисление из организации, осуществляющей образовательную деятельность.</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1.2   Меры дисциплинарного взыскания не применяются к </w:t>
      </w:r>
      <w:proofErr w:type="gramStart"/>
      <w:r>
        <w:rPr>
          <w:rFonts w:ascii="Arial" w:eastAsia="Times New Roman" w:hAnsi="Arial" w:cs="Arial"/>
          <w:color w:val="000000"/>
          <w:sz w:val="20"/>
          <w:szCs w:val="20"/>
          <w:lang w:eastAsia="ru-RU"/>
        </w:rPr>
        <w:t>обучающимся</w:t>
      </w:r>
      <w:proofErr w:type="gramEnd"/>
      <w:r>
        <w:rPr>
          <w:rFonts w:ascii="Arial" w:eastAsia="Times New Roman" w:hAnsi="Arial" w:cs="Arial"/>
          <w:color w:val="000000"/>
          <w:sz w:val="20"/>
          <w:szCs w:val="20"/>
          <w:lang w:eastAsia="ru-RU"/>
        </w:rPr>
        <w:t>:</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lastRenderedPageBreak/>
        <w:t>по образовательным программам дошкольного и начального общего образования; с ограниченными возможностями здоровья (с задержкой психического развития и различными формами умственной отсталости).</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w:t>
      </w:r>
    </w:p>
    <w:p w:rsidR="00502F64" w:rsidRDefault="00502F64" w:rsidP="00502F64">
      <w:pPr>
        <w:shd w:val="clear" w:color="auto" w:fill="FFFFFF"/>
        <w:spacing w:after="0" w:line="240" w:lineRule="auto"/>
        <w:ind w:left="900" w:hanging="36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2.</w:t>
      </w:r>
      <w:r>
        <w:rPr>
          <w:rFonts w:ascii="Times New Roman" w:eastAsia="Times New Roman" w:hAnsi="Times New Roman" w:cs="Times New Roman"/>
          <w:color w:val="000000"/>
          <w:sz w:val="14"/>
          <w:szCs w:val="14"/>
          <w:lang w:eastAsia="ru-RU"/>
        </w:rPr>
        <w:t>     </w:t>
      </w:r>
      <w:r>
        <w:rPr>
          <w:rFonts w:ascii="Arial" w:eastAsia="Times New Roman" w:hAnsi="Arial" w:cs="Arial"/>
          <w:b/>
          <w:bCs/>
          <w:color w:val="000000"/>
          <w:sz w:val="20"/>
          <w:szCs w:val="20"/>
          <w:lang w:eastAsia="ru-RU"/>
        </w:rPr>
        <w:t xml:space="preserve">Порядок применения к </w:t>
      </w:r>
      <w:proofErr w:type="gramStart"/>
      <w:r>
        <w:rPr>
          <w:rFonts w:ascii="Arial" w:eastAsia="Times New Roman" w:hAnsi="Arial" w:cs="Arial"/>
          <w:b/>
          <w:bCs/>
          <w:color w:val="000000"/>
          <w:sz w:val="20"/>
          <w:szCs w:val="20"/>
          <w:lang w:eastAsia="ru-RU"/>
        </w:rPr>
        <w:t>обучающимся</w:t>
      </w:r>
      <w:proofErr w:type="gramEnd"/>
      <w:r>
        <w:rPr>
          <w:rFonts w:ascii="Arial" w:eastAsia="Times New Roman" w:hAnsi="Arial" w:cs="Arial"/>
          <w:b/>
          <w:bCs/>
          <w:color w:val="000000"/>
          <w:sz w:val="20"/>
          <w:szCs w:val="20"/>
          <w:lang w:eastAsia="ru-RU"/>
        </w:rPr>
        <w:t xml:space="preserve"> и снятия с обучающихся мер дисциплинарного взыскания</w:t>
      </w:r>
      <w:r>
        <w:rPr>
          <w:rFonts w:ascii="Arial" w:eastAsia="Times New Roman" w:hAnsi="Arial" w:cs="Arial"/>
          <w:color w:val="000000"/>
          <w:sz w:val="20"/>
          <w:szCs w:val="20"/>
          <w:lang w:eastAsia="ru-RU"/>
        </w:rPr>
        <w:t>.</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2.1. С целью применения </w:t>
      </w:r>
      <w:proofErr w:type="gramStart"/>
      <w:r>
        <w:rPr>
          <w:rFonts w:ascii="Arial" w:eastAsia="Times New Roman" w:hAnsi="Arial" w:cs="Arial"/>
          <w:color w:val="000000"/>
          <w:sz w:val="20"/>
          <w:szCs w:val="20"/>
          <w:lang w:eastAsia="ru-RU"/>
        </w:rPr>
        <w:t>к</w:t>
      </w:r>
      <w:proofErr w:type="gramEnd"/>
      <w:r>
        <w:rPr>
          <w:rFonts w:ascii="Arial" w:eastAsia="Times New Roman" w:hAnsi="Arial" w:cs="Arial"/>
          <w:color w:val="000000"/>
          <w:sz w:val="20"/>
          <w:szCs w:val="20"/>
          <w:lang w:eastAsia="ru-RU"/>
        </w:rPr>
        <w:t xml:space="preserve"> </w:t>
      </w:r>
      <w:proofErr w:type="gramStart"/>
      <w:r>
        <w:rPr>
          <w:rFonts w:ascii="Arial" w:eastAsia="Times New Roman" w:hAnsi="Arial" w:cs="Arial"/>
          <w:color w:val="000000"/>
          <w:sz w:val="20"/>
          <w:szCs w:val="20"/>
          <w:lang w:eastAsia="ru-RU"/>
        </w:rPr>
        <w:t>обучающимся</w:t>
      </w:r>
      <w:proofErr w:type="gramEnd"/>
      <w:r>
        <w:rPr>
          <w:rFonts w:ascii="Arial" w:eastAsia="Times New Roman" w:hAnsi="Arial" w:cs="Arial"/>
          <w:color w:val="000000"/>
          <w:sz w:val="20"/>
          <w:szCs w:val="20"/>
          <w:lang w:eastAsia="ru-RU"/>
        </w:rPr>
        <w:t xml:space="preserve"> и снятия с обучающихся мер дисциплинарного взыскания приказом директора в школе создается дисциплинарная комиссия на паритетных началах, состоящая из участников образовательного процесса сроком на один учебный год с режимом работы по мере необходимости.</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2.2. За каждый дисциплинарный проступок может быть применена одна мера дисциплинарного взыскания.</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2.3. </w:t>
      </w:r>
      <w:proofErr w:type="gramStart"/>
      <w:r>
        <w:rPr>
          <w:rFonts w:ascii="Arial" w:eastAsia="Times New Roman" w:hAnsi="Arial" w:cs="Arial"/>
          <w:color w:val="000000"/>
          <w:sz w:val="20"/>
          <w:szCs w:val="20"/>
          <w:lang w:eastAsia="ru-RU"/>
        </w:rPr>
        <w:t>При выборе меры дисциплинарного взыскания учитывается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w:t>
      </w:r>
      <w:proofErr w:type="gramEnd"/>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bookmarkStart w:id="1" w:name="Par53"/>
      <w:bookmarkEnd w:id="1"/>
      <w:r>
        <w:rPr>
          <w:rFonts w:ascii="Arial" w:eastAsia="Times New Roman" w:hAnsi="Arial" w:cs="Arial"/>
          <w:color w:val="000000"/>
          <w:sz w:val="20"/>
          <w:szCs w:val="20"/>
          <w:lang w:eastAsia="ru-RU"/>
        </w:rPr>
        <w:t xml:space="preserve">2.4.  Не допускается применение мер дисциплинарного взыскания к </w:t>
      </w:r>
      <w:proofErr w:type="gramStart"/>
      <w:r>
        <w:rPr>
          <w:rFonts w:ascii="Arial" w:eastAsia="Times New Roman" w:hAnsi="Arial" w:cs="Arial"/>
          <w:color w:val="000000"/>
          <w:sz w:val="20"/>
          <w:szCs w:val="20"/>
          <w:lang w:eastAsia="ru-RU"/>
        </w:rPr>
        <w:t>обучающимся</w:t>
      </w:r>
      <w:proofErr w:type="gramEnd"/>
      <w:r>
        <w:rPr>
          <w:rFonts w:ascii="Arial" w:eastAsia="Times New Roman" w:hAnsi="Arial" w:cs="Arial"/>
          <w:color w:val="000000"/>
          <w:sz w:val="20"/>
          <w:szCs w:val="20"/>
          <w:lang w:eastAsia="ru-RU"/>
        </w:rPr>
        <w:t xml:space="preserve"> во время их болезни, каникул. </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2.5. До применения меры дисциплинарного взыскания обучающийся должен представить письменное объяснение. Если по истечении трех учебных дней указанное объяснение обучающимся не представлено, то составляется соответствующий акт.</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2.6. </w:t>
      </w:r>
      <w:proofErr w:type="gramStart"/>
      <w:r>
        <w:rPr>
          <w:rFonts w:ascii="Arial" w:eastAsia="Times New Roman" w:hAnsi="Arial" w:cs="Arial"/>
          <w:color w:val="000000"/>
          <w:sz w:val="20"/>
          <w:szCs w:val="20"/>
          <w:lang w:eastAsia="ru-RU"/>
        </w:rPr>
        <w:t>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w:t>
      </w:r>
      <w:hyperlink r:id="rId6" w:anchor="Par53" w:history="1">
        <w:r>
          <w:rPr>
            <w:rStyle w:val="a6"/>
            <w:rFonts w:ascii="Arial" w:eastAsia="Times New Roman" w:hAnsi="Arial" w:cs="Arial"/>
            <w:sz w:val="20"/>
            <w:szCs w:val="20"/>
            <w:lang w:eastAsia="ru-RU"/>
          </w:rPr>
          <w:t>пункте 2.4.</w:t>
        </w:r>
      </w:hyperlink>
      <w:r>
        <w:rPr>
          <w:rFonts w:ascii="Arial" w:eastAsia="Times New Roman" w:hAnsi="Arial" w:cs="Arial"/>
          <w:color w:val="000000"/>
          <w:sz w:val="20"/>
          <w:szCs w:val="20"/>
          <w:lang w:eastAsia="ru-RU"/>
        </w:rPr>
        <w:t> настоящего Положения,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но не более семи учебных дней со дня представления директору школы мотивированного мнения указанных советов</w:t>
      </w:r>
      <w:proofErr w:type="gramEnd"/>
      <w:r>
        <w:rPr>
          <w:rFonts w:ascii="Arial" w:eastAsia="Times New Roman" w:hAnsi="Arial" w:cs="Arial"/>
          <w:color w:val="000000"/>
          <w:sz w:val="20"/>
          <w:szCs w:val="20"/>
          <w:lang w:eastAsia="ru-RU"/>
        </w:rPr>
        <w:t xml:space="preserve"> и органов в письменной форме.</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w:t>
      </w:r>
    </w:p>
    <w:p w:rsidR="00502F64" w:rsidRDefault="00502F64" w:rsidP="00502F64">
      <w:pPr>
        <w:shd w:val="clear" w:color="auto" w:fill="FFFFFF"/>
        <w:spacing w:after="0" w:line="240" w:lineRule="auto"/>
        <w:ind w:left="900" w:hanging="360"/>
        <w:jc w:val="both"/>
        <w:rPr>
          <w:rFonts w:ascii="Verdana" w:eastAsia="Times New Roman" w:hAnsi="Verdana" w:cs="Times New Roman"/>
          <w:color w:val="000000"/>
          <w:sz w:val="17"/>
          <w:szCs w:val="17"/>
          <w:lang w:eastAsia="ru-RU"/>
        </w:rPr>
      </w:pPr>
      <w:r>
        <w:rPr>
          <w:rFonts w:ascii="Arial" w:eastAsia="Times New Roman" w:hAnsi="Arial" w:cs="Arial"/>
          <w:b/>
          <w:bCs/>
          <w:color w:val="000000"/>
          <w:sz w:val="20"/>
          <w:szCs w:val="20"/>
          <w:lang w:eastAsia="ru-RU"/>
        </w:rPr>
        <w:t>3.</w:t>
      </w:r>
      <w:r>
        <w:rPr>
          <w:rFonts w:ascii="Times New Roman" w:eastAsia="Times New Roman" w:hAnsi="Times New Roman" w:cs="Times New Roman"/>
          <w:color w:val="000000"/>
          <w:sz w:val="14"/>
          <w:szCs w:val="14"/>
          <w:lang w:eastAsia="ru-RU"/>
        </w:rPr>
        <w:t>     </w:t>
      </w:r>
      <w:r>
        <w:rPr>
          <w:rFonts w:ascii="Arial" w:eastAsia="Times New Roman" w:hAnsi="Arial" w:cs="Arial"/>
          <w:b/>
          <w:bCs/>
          <w:color w:val="000000"/>
          <w:sz w:val="20"/>
          <w:szCs w:val="20"/>
          <w:lang w:eastAsia="ru-RU"/>
        </w:rPr>
        <w:t>Меры дисциплинарного взыскания.</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3.1. За совершение дисциплинарного проступка к </w:t>
      </w:r>
      <w:proofErr w:type="gramStart"/>
      <w:r>
        <w:rPr>
          <w:rFonts w:ascii="Arial" w:eastAsia="Times New Roman" w:hAnsi="Arial" w:cs="Arial"/>
          <w:color w:val="000000"/>
          <w:sz w:val="20"/>
          <w:szCs w:val="20"/>
          <w:lang w:eastAsia="ru-RU"/>
        </w:rPr>
        <w:t>обучающемуся</w:t>
      </w:r>
      <w:proofErr w:type="gramEnd"/>
      <w:r>
        <w:rPr>
          <w:rFonts w:ascii="Arial" w:eastAsia="Times New Roman" w:hAnsi="Arial" w:cs="Arial"/>
          <w:color w:val="000000"/>
          <w:sz w:val="20"/>
          <w:szCs w:val="20"/>
          <w:lang w:eastAsia="ru-RU"/>
        </w:rPr>
        <w:t xml:space="preserve"> могут быть применены следующие меры дисциплинарного взыскания:</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замечание;</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выговор;</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отчисление из организации, осуществляющей образовательную деятельность.</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3.2. Замечание выносится за нарушения правил поведения обучающихся, не представляющих угрозы жизни и здоровью участников образовательного процесса.</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3.3. Выговор выносится за повторное нарушение правил поведения обучающихся, не представляющих угрозы жизни и здоровью участников образовательного процесса.</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3.4. Отчисление несовершеннолетнего обучающегося, достигшего возраста пятнадцати лет, из школы, как мера дисциплинарного взыскания допускается за неоднократное совершение дисциплинарных проступков. </w:t>
      </w:r>
      <w:proofErr w:type="gramStart"/>
      <w:r>
        <w:rPr>
          <w:rFonts w:ascii="Arial" w:eastAsia="Times New Roman" w:hAnsi="Arial" w:cs="Arial"/>
          <w:color w:val="000000"/>
          <w:sz w:val="20"/>
          <w:szCs w:val="20"/>
          <w:lang w:eastAsia="ru-RU"/>
        </w:rPr>
        <w:t>Указанная мера дисциплинарного взыскания применяется, если иные меры дисциплинарного взыскания (объявление замечания, выговора)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roofErr w:type="gramEnd"/>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w:t>
      </w:r>
      <w:proofErr w:type="gramStart"/>
      <w:r>
        <w:rPr>
          <w:rFonts w:ascii="Arial" w:eastAsia="Times New Roman" w:hAnsi="Arial" w:cs="Arial"/>
          <w:color w:val="000000"/>
          <w:sz w:val="20"/>
          <w:szCs w:val="20"/>
          <w:lang w:eastAsia="ru-RU"/>
        </w:rPr>
        <w:t xml:space="preserve">или) </w:t>
      </w:r>
      <w:proofErr w:type="gramEnd"/>
      <w:r>
        <w:rPr>
          <w:rFonts w:ascii="Arial" w:eastAsia="Times New Roman" w:hAnsi="Arial" w:cs="Arial"/>
          <w:color w:val="000000"/>
          <w:sz w:val="20"/>
          <w:szCs w:val="20"/>
          <w:lang w:eastAsia="ru-RU"/>
        </w:rPr>
        <w:t>меры дисциплинарного взыскания сняты в установленном порядке.</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b/>
          <w:bCs/>
          <w:color w:val="000000"/>
          <w:sz w:val="20"/>
          <w:szCs w:val="20"/>
          <w:lang w:eastAsia="ru-RU"/>
        </w:rPr>
        <w:t>4. Порядок отчисления несовершеннолетнего обучающегося, достигшего возраста пятнадцати лет и не получившего основного общего образования.</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4.1.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w:t>
      </w:r>
      <w:r>
        <w:rPr>
          <w:rFonts w:ascii="Arial" w:eastAsia="Times New Roman" w:hAnsi="Arial" w:cs="Arial"/>
          <w:color w:val="000000"/>
          <w:sz w:val="20"/>
          <w:szCs w:val="20"/>
          <w:lang w:eastAsia="ru-RU"/>
        </w:rPr>
        <w:lastRenderedPageBreak/>
        <w:t>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4.2. Об отчислении несовершеннолетнего обучающегося в качестве меры дисциплинарного взыскания школа незамедлительно сообщает  учредителю и комиссии по делам несовершеннолетних и защите их прав.</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4.3. </w:t>
      </w:r>
      <w:proofErr w:type="gramStart"/>
      <w:r>
        <w:rPr>
          <w:rFonts w:ascii="Arial" w:eastAsia="Times New Roman" w:hAnsi="Arial" w:cs="Arial"/>
          <w:color w:val="000000"/>
          <w:sz w:val="20"/>
          <w:szCs w:val="20"/>
          <w:lang w:eastAsia="ru-RU"/>
        </w:rPr>
        <w:t>Применение к обучающемуся меры дисциплинарного взыскания оформляется приказом директора школы,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организации, осуществляющей образовательную деятельность.</w:t>
      </w:r>
      <w:proofErr w:type="gramEnd"/>
      <w:r>
        <w:rPr>
          <w:rFonts w:ascii="Arial" w:eastAsia="Times New Roman" w:hAnsi="Arial" w:cs="Arial"/>
          <w:color w:val="000000"/>
          <w:sz w:val="20"/>
          <w:szCs w:val="20"/>
          <w:lang w:eastAsia="ru-RU"/>
        </w:rPr>
        <w:t xml:space="preserve">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4.4. </w:t>
      </w:r>
      <w:proofErr w:type="gramStart"/>
      <w:r>
        <w:rPr>
          <w:rFonts w:ascii="Arial" w:eastAsia="Times New Roman" w:hAnsi="Arial" w:cs="Arial"/>
          <w:color w:val="000000"/>
          <w:sz w:val="20"/>
          <w:szCs w:val="20"/>
          <w:lang w:eastAsia="ru-RU"/>
        </w:rPr>
        <w:t>Обучающийся</w:t>
      </w:r>
      <w:proofErr w:type="gramEnd"/>
      <w:r>
        <w:rPr>
          <w:rFonts w:ascii="Arial" w:eastAsia="Times New Roman" w:hAnsi="Arial" w:cs="Arial"/>
          <w:color w:val="000000"/>
          <w:sz w:val="20"/>
          <w:szCs w:val="20"/>
          <w:lang w:eastAsia="ru-RU"/>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4.5.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4.6.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4.7. Если в течение года со дня применения меры дисциплинарного взыскания к </w:t>
      </w:r>
      <w:proofErr w:type="gramStart"/>
      <w:r>
        <w:rPr>
          <w:rFonts w:ascii="Arial" w:eastAsia="Times New Roman" w:hAnsi="Arial" w:cs="Arial"/>
          <w:color w:val="000000"/>
          <w:sz w:val="20"/>
          <w:szCs w:val="20"/>
          <w:lang w:eastAsia="ru-RU"/>
        </w:rPr>
        <w:t>обучающемуся</w:t>
      </w:r>
      <w:proofErr w:type="gramEnd"/>
      <w:r>
        <w:rPr>
          <w:rFonts w:ascii="Arial" w:eastAsia="Times New Roman" w:hAnsi="Arial" w:cs="Arial"/>
          <w:color w:val="000000"/>
          <w:sz w:val="20"/>
          <w:szCs w:val="20"/>
          <w:lang w:eastAsia="ru-RU"/>
        </w:rPr>
        <w:t xml:space="preserve"> не будет применена новая мера дисциплинарного взыскания, то он считается не имеющим меры дисциплинарного взыскания.</w:t>
      </w:r>
    </w:p>
    <w:p w:rsidR="00502F64" w:rsidRDefault="00502F64" w:rsidP="00502F64">
      <w:pPr>
        <w:shd w:val="clear" w:color="auto" w:fill="FFFFFF"/>
        <w:spacing w:after="0" w:line="240" w:lineRule="auto"/>
        <w:jc w:val="both"/>
      </w:pPr>
      <w:r>
        <w:rPr>
          <w:rFonts w:ascii="Arial" w:eastAsia="Times New Roman" w:hAnsi="Arial" w:cs="Arial"/>
          <w:color w:val="000000"/>
          <w:sz w:val="20"/>
          <w:szCs w:val="20"/>
          <w:lang w:eastAsia="ru-RU"/>
        </w:rPr>
        <w:t>Директор школы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p w:rsidR="00331B25" w:rsidRDefault="00331B25" w:rsidP="00502F64"/>
    <w:sectPr w:rsidR="00331B25" w:rsidSect="00502F64">
      <w:pgSz w:w="11906" w:h="16838"/>
      <w:pgMar w:top="1134" w:right="850"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F2"/>
    <w:rsid w:val="0000067F"/>
    <w:rsid w:val="00331B25"/>
    <w:rsid w:val="00340332"/>
    <w:rsid w:val="004F15F2"/>
    <w:rsid w:val="00502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6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0067F"/>
    <w:pPr>
      <w:spacing w:after="0" w:line="240" w:lineRule="auto"/>
      <w:ind w:left="720"/>
      <w:contextualSpacing/>
    </w:pPr>
  </w:style>
  <w:style w:type="character" w:styleId="a5">
    <w:name w:val="Book Title"/>
    <w:basedOn w:val="a0"/>
    <w:uiPriority w:val="33"/>
    <w:qFormat/>
    <w:rsid w:val="0000067F"/>
    <w:rPr>
      <w:b/>
      <w:bCs/>
      <w:smallCaps/>
      <w:spacing w:val="5"/>
    </w:rPr>
  </w:style>
  <w:style w:type="character" w:styleId="a6">
    <w:name w:val="Hyperlink"/>
    <w:basedOn w:val="a0"/>
    <w:uiPriority w:val="99"/>
    <w:semiHidden/>
    <w:unhideWhenUsed/>
    <w:rsid w:val="00502F64"/>
    <w:rPr>
      <w:color w:val="0000FF"/>
      <w:u w:val="single"/>
    </w:rPr>
  </w:style>
  <w:style w:type="paragraph" w:styleId="a7">
    <w:name w:val="Balloon Text"/>
    <w:basedOn w:val="a"/>
    <w:link w:val="a8"/>
    <w:uiPriority w:val="99"/>
    <w:semiHidden/>
    <w:unhideWhenUsed/>
    <w:rsid w:val="00502F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2F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6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0067F"/>
    <w:pPr>
      <w:spacing w:after="0" w:line="240" w:lineRule="auto"/>
      <w:ind w:left="720"/>
      <w:contextualSpacing/>
    </w:pPr>
  </w:style>
  <w:style w:type="character" w:styleId="a5">
    <w:name w:val="Book Title"/>
    <w:basedOn w:val="a0"/>
    <w:uiPriority w:val="33"/>
    <w:qFormat/>
    <w:rsid w:val="0000067F"/>
    <w:rPr>
      <w:b/>
      <w:bCs/>
      <w:smallCaps/>
      <w:spacing w:val="5"/>
    </w:rPr>
  </w:style>
  <w:style w:type="character" w:styleId="a6">
    <w:name w:val="Hyperlink"/>
    <w:basedOn w:val="a0"/>
    <w:uiPriority w:val="99"/>
    <w:semiHidden/>
    <w:unhideWhenUsed/>
    <w:rsid w:val="00502F64"/>
    <w:rPr>
      <w:color w:val="0000FF"/>
      <w:u w:val="single"/>
    </w:rPr>
  </w:style>
  <w:style w:type="paragraph" w:styleId="a7">
    <w:name w:val="Balloon Text"/>
    <w:basedOn w:val="a"/>
    <w:link w:val="a8"/>
    <w:uiPriority w:val="99"/>
    <w:semiHidden/>
    <w:unhideWhenUsed/>
    <w:rsid w:val="00502F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2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1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K:\%D0%9F%D0%9E%D0%9B%D0%9E%D0%96%D0%95%D0%9D%D0%98%D0%95%20%D0%9E%20%D0%B4%D0%B8%D1%81%D1%86%D0%B8%D0%BF%D0%BB%D0%B8%D0%BD%D0%B0%D1%80%D0%BD%D1%8B%D1%85%20%D0%BC%D0%B5%D1%80%D0%B0%D1%85.doc"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1258</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3</cp:revision>
  <cp:lastPrinted>2017-12-04T05:44:00Z</cp:lastPrinted>
  <dcterms:created xsi:type="dcterms:W3CDTF">2017-12-04T05:41:00Z</dcterms:created>
  <dcterms:modified xsi:type="dcterms:W3CDTF">2017-12-04T05:49:00Z</dcterms:modified>
</cp:coreProperties>
</file>