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8A63F7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16A2CF" wp14:editId="2C708FC1">
            <wp:extent cx="1038225" cy="828675"/>
            <wp:effectExtent l="0" t="0" r="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F7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</w:p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8A63F7">
        <w:rPr>
          <w:rFonts w:ascii="Calibri" w:eastAsia="Calibri" w:hAnsi="Calibri" w:cs="Times New Roman"/>
          <w:sz w:val="24"/>
          <w:szCs w:val="24"/>
        </w:rPr>
        <w:t xml:space="preserve">                           МИНИСТЕРСТВО ОБРАЗОВАНИЯ РЕСПУБЛИКИ ДАГЕСТАН  </w:t>
      </w:r>
    </w:p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8A63F7">
        <w:rPr>
          <w:rFonts w:ascii="Calibri" w:eastAsia="Calibri" w:hAnsi="Calibri" w:cs="Times New Roman"/>
          <w:sz w:val="24"/>
          <w:szCs w:val="24"/>
        </w:rPr>
        <w:t xml:space="preserve">               МУНИЦИПАЛЬНОЕ КАЗЕННОЕ ОБЩЕОБРАЗОВАТЕЛЬНОЕ УЧРЕЖДЕНИЕ </w:t>
      </w:r>
    </w:p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8A63F7">
        <w:rPr>
          <w:rFonts w:ascii="Calibri" w:eastAsia="Calibri" w:hAnsi="Calibri" w:cs="Times New Roman"/>
          <w:sz w:val="24"/>
          <w:szCs w:val="24"/>
        </w:rPr>
        <w:t xml:space="preserve">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8A63F7" w:rsidRPr="008A63F7" w:rsidTr="00FD122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8A63F7" w:rsidRPr="008A63F7" w:rsidTr="00FD1221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8A63F7" w:rsidRPr="008A63F7" w:rsidRDefault="008A63F7" w:rsidP="008A63F7">
                  <w:pPr>
                    <w:ind w:left="1596"/>
                    <w:rPr>
                      <w:rFonts w:ascii="Calibri" w:eastAsia="Calibri" w:hAnsi="Calibri" w:cs="Times New Roman"/>
                    </w:rPr>
                  </w:pPr>
                  <w:r w:rsidRPr="008A63F7">
                    <w:rPr>
                      <w:rFonts w:ascii="Calibri" w:eastAsia="Calibri" w:hAnsi="Calibri" w:cs="Times New Roman"/>
                    </w:rPr>
                    <w:t xml:space="preserve">    </w:t>
                  </w:r>
                </w:p>
              </w:tc>
            </w:tr>
          </w:tbl>
          <w:p w:rsidR="008A63F7" w:rsidRPr="008A63F7" w:rsidRDefault="008A63F7" w:rsidP="008A63F7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b/>
          <w:i/>
        </w:rPr>
      </w:pPr>
      <w:r w:rsidRPr="008A63F7">
        <w:rPr>
          <w:rFonts w:ascii="Calibri" w:eastAsia="Calibri" w:hAnsi="Calibri" w:cs="Times New Roman"/>
          <w:i/>
        </w:rPr>
        <w:t xml:space="preserve">                               </w:t>
      </w:r>
      <w:proofErr w:type="spellStart"/>
      <w:r w:rsidRPr="008A63F7">
        <w:rPr>
          <w:rFonts w:ascii="Calibri" w:eastAsia="Calibri" w:hAnsi="Calibri" w:cs="Times New Roman"/>
          <w:b/>
          <w:i/>
        </w:rPr>
        <w:t>с</w:t>
      </w:r>
      <w:proofErr w:type="gramStart"/>
      <w:r w:rsidRPr="008A63F7">
        <w:rPr>
          <w:rFonts w:ascii="Calibri" w:eastAsia="Calibri" w:hAnsi="Calibri" w:cs="Times New Roman"/>
          <w:b/>
          <w:i/>
        </w:rPr>
        <w:t>.З</w:t>
      </w:r>
      <w:proofErr w:type="gramEnd"/>
      <w:r w:rsidRPr="008A63F7">
        <w:rPr>
          <w:rFonts w:ascii="Calibri" w:eastAsia="Calibri" w:hAnsi="Calibri" w:cs="Times New Roman"/>
          <w:b/>
          <w:i/>
        </w:rPr>
        <w:t>убутли-Миатли</w:t>
      </w:r>
      <w:proofErr w:type="spellEnd"/>
      <w:r w:rsidRPr="008A63F7">
        <w:rPr>
          <w:rFonts w:ascii="Calibri" w:eastAsia="Calibri" w:hAnsi="Calibri" w:cs="Times New Roman"/>
          <w:b/>
          <w:i/>
        </w:rPr>
        <w:t xml:space="preserve">  Кизилюртовского района, ул. Школьная, 1.     </w:t>
      </w:r>
    </w:p>
    <w:p w:rsidR="008A63F7" w:rsidRPr="008A63F7" w:rsidRDefault="008A63F7" w:rsidP="008A63F7">
      <w:pPr>
        <w:spacing w:line="276" w:lineRule="auto"/>
        <w:rPr>
          <w:rFonts w:ascii="Calibri" w:eastAsia="Calibri" w:hAnsi="Calibri" w:cs="Times New Roman"/>
          <w:b/>
          <w:i/>
        </w:rPr>
      </w:pPr>
      <w:r w:rsidRPr="008A63F7">
        <w:rPr>
          <w:rFonts w:ascii="Calibri" w:eastAsia="Calibri" w:hAnsi="Calibri" w:cs="Times New Roman"/>
          <w:b/>
          <w:i/>
        </w:rPr>
        <w:t xml:space="preserve">                                                                     </w:t>
      </w:r>
      <w:proofErr w:type="gramStart"/>
      <w:r w:rsidRPr="008A63F7">
        <w:rPr>
          <w:rFonts w:ascii="Calibri" w:eastAsia="Calibri" w:hAnsi="Calibri" w:cs="Times New Roman"/>
          <w:b/>
          <w:i/>
          <w:lang w:val="en-US"/>
        </w:rPr>
        <w:t>e</w:t>
      </w:r>
      <w:r w:rsidRPr="008A63F7">
        <w:rPr>
          <w:rFonts w:ascii="Calibri" w:eastAsia="Calibri" w:hAnsi="Calibri" w:cs="Times New Roman"/>
          <w:b/>
          <w:i/>
        </w:rPr>
        <w:t>-</w:t>
      </w:r>
      <w:r w:rsidRPr="008A63F7">
        <w:rPr>
          <w:rFonts w:ascii="Calibri" w:eastAsia="Calibri" w:hAnsi="Calibri" w:cs="Times New Roman"/>
          <w:b/>
          <w:i/>
          <w:lang w:val="en-US"/>
        </w:rPr>
        <w:t>mail</w:t>
      </w:r>
      <w:proofErr w:type="gramEnd"/>
      <w:r w:rsidRPr="008A63F7">
        <w:rPr>
          <w:rFonts w:ascii="Calibri" w:eastAsia="Calibri" w:hAnsi="Calibri" w:cs="Times New Roman"/>
          <w:b/>
          <w:i/>
        </w:rPr>
        <w:t xml:space="preserve">:  </w:t>
      </w:r>
      <w:r w:rsidRPr="008A63F7">
        <w:rPr>
          <w:rFonts w:ascii="Calibri" w:eastAsia="Calibri" w:hAnsi="Calibri" w:cs="Times New Roman"/>
          <w:b/>
          <w:i/>
          <w:lang w:val="en-US"/>
        </w:rPr>
        <w:t>z</w:t>
      </w:r>
      <w:r w:rsidRPr="008A63F7">
        <w:rPr>
          <w:rFonts w:ascii="Calibri" w:eastAsia="Calibri" w:hAnsi="Calibri" w:cs="Times New Roman"/>
          <w:b/>
          <w:i/>
        </w:rPr>
        <w:t>-</w:t>
      </w:r>
      <w:proofErr w:type="spellStart"/>
      <w:r w:rsidRPr="008A63F7">
        <w:rPr>
          <w:rFonts w:ascii="Calibri" w:eastAsia="Calibri" w:hAnsi="Calibri" w:cs="Times New Roman"/>
          <w:b/>
          <w:i/>
          <w:lang w:val="en-US"/>
        </w:rPr>
        <w:t>miat</w:t>
      </w:r>
      <w:proofErr w:type="spellEnd"/>
      <w:r w:rsidRPr="008A63F7">
        <w:rPr>
          <w:rFonts w:ascii="Calibri" w:eastAsia="Calibri" w:hAnsi="Calibri" w:cs="Times New Roman"/>
          <w:b/>
          <w:i/>
        </w:rPr>
        <w:t>@</w:t>
      </w:r>
      <w:proofErr w:type="spellStart"/>
      <w:r w:rsidRPr="008A63F7">
        <w:rPr>
          <w:rFonts w:ascii="Calibri" w:eastAsia="Calibri" w:hAnsi="Calibri" w:cs="Times New Roman"/>
          <w:b/>
          <w:i/>
          <w:lang w:val="en-US"/>
        </w:rPr>
        <w:t>yandex</w:t>
      </w:r>
      <w:proofErr w:type="spellEnd"/>
      <w:r w:rsidRPr="008A63F7">
        <w:rPr>
          <w:rFonts w:ascii="Calibri" w:eastAsia="Calibri" w:hAnsi="Calibri" w:cs="Times New Roman"/>
          <w:b/>
          <w:i/>
        </w:rPr>
        <w:t>.</w:t>
      </w:r>
      <w:proofErr w:type="spellStart"/>
      <w:r w:rsidRPr="008A63F7">
        <w:rPr>
          <w:rFonts w:ascii="Calibri" w:eastAsia="Calibri" w:hAnsi="Calibri" w:cs="Times New Roman"/>
          <w:b/>
          <w:i/>
          <w:lang w:val="en-US"/>
        </w:rPr>
        <w:t>ru</w:t>
      </w:r>
      <w:proofErr w:type="spellEnd"/>
    </w:p>
    <w:p w:rsidR="008A63F7" w:rsidRPr="008A63F7" w:rsidRDefault="008A63F7" w:rsidP="008A63F7">
      <w:pPr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8A63F7" w:rsidRPr="008A63F7" w:rsidRDefault="008A63F7" w:rsidP="008A63F7">
      <w:pPr>
        <w:rPr>
          <w:rFonts w:ascii="Times New Roman" w:eastAsia="Calibri" w:hAnsi="Times New Roman" w:cs="Times New Roman"/>
          <w:sz w:val="24"/>
        </w:rPr>
      </w:pPr>
    </w:p>
    <w:p w:rsidR="008A63F7" w:rsidRPr="008A63F7" w:rsidRDefault="008A63F7" w:rsidP="008A63F7">
      <w:pPr>
        <w:tabs>
          <w:tab w:val="left" w:pos="7583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ab/>
        <w:t xml:space="preserve">                    </w:t>
      </w:r>
    </w:p>
    <w:p w:rsidR="008A63F7" w:rsidRPr="008A63F7" w:rsidRDefault="008A63F7" w:rsidP="008A63F7">
      <w:pPr>
        <w:tabs>
          <w:tab w:val="left" w:pos="7583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«Утверждаю»</w:t>
      </w:r>
    </w:p>
    <w:p w:rsidR="008A63F7" w:rsidRPr="008A63F7" w:rsidRDefault="008A63F7" w:rsidP="008A63F7">
      <w:pPr>
        <w:tabs>
          <w:tab w:val="left" w:pos="7583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Директор МКОУ </w:t>
      </w:r>
    </w:p>
    <w:p w:rsidR="008A63F7" w:rsidRPr="008A63F7" w:rsidRDefault="008A63F7" w:rsidP="008A63F7">
      <w:pPr>
        <w:tabs>
          <w:tab w:val="center" w:pos="5065"/>
          <w:tab w:val="left" w:pos="7583"/>
        </w:tabs>
        <w:rPr>
          <w:rFonts w:ascii="Times New Roman" w:eastAsia="Calibri" w:hAnsi="Times New Roman" w:cs="Times New Roman"/>
          <w:b/>
          <w:sz w:val="24"/>
        </w:rPr>
      </w:pPr>
      <w:r w:rsidRPr="008A63F7">
        <w:rPr>
          <w:rFonts w:ascii="Times New Roman" w:eastAsia="Calibri" w:hAnsi="Times New Roman" w:cs="Times New Roman"/>
          <w:b/>
          <w:sz w:val="24"/>
        </w:rPr>
        <w:tab/>
        <w:t xml:space="preserve">                                                                                                       </w:t>
      </w:r>
      <w:r w:rsidRPr="008A63F7">
        <w:rPr>
          <w:rFonts w:ascii="Times New Roman" w:eastAsia="Calibri" w:hAnsi="Times New Roman" w:cs="Times New Roman"/>
          <w:sz w:val="24"/>
        </w:rPr>
        <w:t>«Зубутли-Миатлинская СОШ»</w:t>
      </w:r>
    </w:p>
    <w:p w:rsidR="008A63F7" w:rsidRPr="008A63F7" w:rsidRDefault="008A63F7" w:rsidP="008A63F7">
      <w:pPr>
        <w:tabs>
          <w:tab w:val="left" w:pos="6940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</w:t>
      </w:r>
      <w:r w:rsidRPr="008A63F7">
        <w:rPr>
          <w:rFonts w:ascii="Times New Roman" w:eastAsia="Calibri" w:hAnsi="Times New Roman" w:cs="Times New Roman"/>
          <w:sz w:val="24"/>
        </w:rPr>
        <w:t>_______________</w:t>
      </w:r>
      <w:proofErr w:type="spellStart"/>
      <w:r w:rsidRPr="008A63F7">
        <w:rPr>
          <w:rFonts w:ascii="Times New Roman" w:eastAsia="Calibri" w:hAnsi="Times New Roman" w:cs="Times New Roman"/>
          <w:sz w:val="24"/>
        </w:rPr>
        <w:t>Кадиева</w:t>
      </w:r>
      <w:proofErr w:type="spellEnd"/>
      <w:r w:rsidRPr="008A63F7">
        <w:rPr>
          <w:rFonts w:ascii="Times New Roman" w:eastAsia="Calibri" w:hAnsi="Times New Roman" w:cs="Times New Roman"/>
          <w:sz w:val="24"/>
        </w:rPr>
        <w:t xml:space="preserve"> П.А.</w:t>
      </w:r>
    </w:p>
    <w:p w:rsidR="008A63F7" w:rsidRPr="008A63F7" w:rsidRDefault="008A63F7" w:rsidP="008A63F7">
      <w:pPr>
        <w:tabs>
          <w:tab w:val="left" w:pos="7920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ab/>
        <w:t xml:space="preserve">                   </w:t>
      </w:r>
    </w:p>
    <w:p w:rsidR="008A63F7" w:rsidRPr="008A63F7" w:rsidRDefault="008A63F7" w:rsidP="008A63F7">
      <w:pPr>
        <w:tabs>
          <w:tab w:val="left" w:pos="7920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                          2017г.</w:t>
      </w:r>
      <w:r w:rsidRPr="008A63F7">
        <w:rPr>
          <w:rFonts w:ascii="Times New Roman" w:eastAsia="Calibri" w:hAnsi="Times New Roman" w:cs="Times New Roman"/>
          <w:sz w:val="24"/>
        </w:rPr>
        <w:br/>
      </w:r>
    </w:p>
    <w:p w:rsidR="008A63F7" w:rsidRPr="008A63F7" w:rsidRDefault="008A63F7" w:rsidP="008A63F7">
      <w:pPr>
        <w:tabs>
          <w:tab w:val="left" w:pos="2640"/>
          <w:tab w:val="left" w:pos="7583"/>
          <w:tab w:val="right" w:pos="9355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ab/>
      </w:r>
      <w:r w:rsidRPr="008A63F7">
        <w:rPr>
          <w:rFonts w:ascii="Times New Roman" w:eastAsia="Calibri" w:hAnsi="Times New Roman" w:cs="Times New Roman"/>
          <w:sz w:val="24"/>
        </w:rPr>
        <w:tab/>
        <w:t xml:space="preserve">                                                                                                        </w:t>
      </w:r>
    </w:p>
    <w:p w:rsidR="008A63F7" w:rsidRPr="008A63F7" w:rsidRDefault="008A63F7" w:rsidP="008A63F7">
      <w:pPr>
        <w:tabs>
          <w:tab w:val="left" w:pos="2640"/>
          <w:tab w:val="left" w:pos="7583"/>
          <w:tab w:val="right" w:pos="9355"/>
        </w:tabs>
        <w:rPr>
          <w:rFonts w:ascii="Times New Roman" w:eastAsia="Calibri" w:hAnsi="Times New Roman" w:cs="Times New Roman"/>
          <w:sz w:val="24"/>
        </w:rPr>
      </w:pPr>
      <w:r w:rsidRPr="008A63F7">
        <w:rPr>
          <w:rFonts w:ascii="Times New Roman" w:eastAsia="Calibri" w:hAnsi="Times New Roman" w:cs="Times New Roman"/>
          <w:sz w:val="24"/>
        </w:rPr>
        <w:t xml:space="preserve">                                                       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ПОЛОЖЕНИЕ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«О получении начального общего, основного общего, среднего общего образования в форме семейного образования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                           в МКОУ «Зубутли-Миатлинская СОШ»</w:t>
      </w:r>
    </w:p>
    <w:p w:rsidR="008A63F7" w:rsidRPr="008A63F7" w:rsidRDefault="008A63F7" w:rsidP="008A63F7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36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I.      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Общие положения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а) В организациях, осуществляющих образовательную деятельность;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б) Вне организаций, осуществляющих образовательную деятельность (в формах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семейного образования и самообразования).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Настоящие Положение определяет порядок организации получения семейного образования, самообразования.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II.           </w:t>
      </w: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Организация семейного 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      Право определять получение ребёнком образования в семейной форме предоставлено родителям (законным представителям). При этом  обязательно должно учитываться мнение ребенка. 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2.2.           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перейти на семейную форму получения образования  на любом уровне образования: начальном общем, основном общем, среднем общем.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2.3.           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          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отчисляется из образовательной организации.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    Родители (законные представители) несовершеннолетнего обучающегося о решении получать образование с учетом мнения ребенка в форме семейного должны проинформировать Управление образования МР «Кизилюртовский район», которое ведет учет детей, имеющих право на получение общего образования каждого уровня.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          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          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15.02.2012 №107.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III. Организация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Cs w:val="24"/>
          <w:lang w:eastAsia="ru-RU"/>
        </w:rPr>
        <w:t>3.1. Среднее общее образование может быть получено в форме самообразования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3.3. Лица, избравшие самообразование 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имеющиеся документы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промежуточной аттестации или документ об образовании.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  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IV. Организация и проведения аттестации </w:t>
      </w:r>
      <w:proofErr w:type="gramStart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обучающихся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Лица,  не имеющие основного общего и среднего общего образования, вправе пройти экстерном промежуточную и государственную итоговую аттестацию  в  образовательных  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Вместе с заявлением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 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Руководителем образовательного учреждения издается приказ  о зачислении экстерна в образовательное учреждение для прохождения аттестации,  в котором устанавливаются сроки и формы промежуточной аттестации по форме согласно Приложению №2 к Положению. Копия распорядительного акта хранится в личном деле экстерна.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Неудовлетворительные результаты промежуточной аттестации по одному  или нескольким учебным предметам, курсам, дисциплинам (модулям) образовательной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или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Экстерны, имеющие академическую задолженность, вправе пройти промежуточную аттестацию по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образовательной организацией,  в пределах одного года с момента образования академической задолженности.  В указанный период не включаются время болезни экстерна, нахождение его  в академическом отпуске или отпуске по беременности и родам.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Промежуточная и государственная итоговая аттестация могут проводиться  в течение одного учебного года, но не должны совпадать по срокам.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        Результаты промежуточной аттестации экстернов отражаются в протоколах.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        Государственная итоговая аттестация экстернов проводится в соответствии 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        Экстерны, не прошедшие государственную итоговую аттестацию 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        Экстернам, прошедшим промежуточную аттестацию и не проходившим государственную итоговую аттестацию, выдается справка о промежуточной аттестации  по форме согласно Приложению № 3 к Положению.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4.14.       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        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V. Права </w:t>
      </w:r>
      <w:proofErr w:type="gramStart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обучающихся</w:t>
      </w:r>
      <w:proofErr w:type="gramEnd"/>
      <w:r w:rsidRPr="008A63F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, получающих образование в семейной форме и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 </w:t>
      </w:r>
      <w:proofErr w:type="gramEnd"/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Обучающиеся должны быть обеспечены учебниками и учебными пособиями из фондов библиотеки образовательной организации, в которой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промежуточную и (или) государственную итоговую аттестацию бесплатно.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всеми академическими правами, предоставленными обучающимся. Наравне с другими обучающимися 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1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гражданина или его родителей (законных представителей)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зачисление в образовательную организацию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прохождения промежуточной и (или) государственной итоговой аттестации экстерном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 (наименование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 руководителя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 (адрес) 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             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подтверждающем статус законного представителя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(№, 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дата выдачи, кем выдан) 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Прошу зачислить меня (моег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ю) сына(дочь))  _______________________________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 класса (по предмет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____________________________________) с ____________ по ___________________ 201__/201__ учебного года на время прохождения промежуточной и (или) государственной итоговой аттестации.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Прошу разрешить мне / моем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сыну(дочери):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посещать лабораторные и практические занятия (указать по каким предметам);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централизованном тестировании.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лицензией на осуществление образовательной деятельности, свидетельством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государственной аккредитации, Уставом ________________________________________, 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(наименование образовательной организации)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Дата__________________                                          Подпись__________________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2</w:t>
      </w: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 201__ г.                                                                                        № 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(место составления приказа)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зачислении экстерна для прохождения промежуточной </w:t>
      </w: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(или) государственной итоговой аттестации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соответствии с частью 3 статьи 34  Федерального закона от 29.12.2012 № 273-ФЗ «Об образовании в Российской Федерации»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Зачислить ______________________________________________________________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 (Ф.И.О. экстерна)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"____" ________ 201__ г. по "____" ________ 201__ г. для прохождения промежуточной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государственной итоговой аттестации за курс _____класса (по предмет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____________________________________________________________).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следующий график проведения промежуточной аттестации: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2992"/>
        <w:gridCol w:w="2749"/>
      </w:tblGrid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                                                        </w:t>
            </w: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3450"/>
        <w:gridCol w:w="3150"/>
      </w:tblGrid>
      <w:tr w:rsidR="008A63F7" w:rsidRPr="008A63F7" w:rsidTr="00FD1221">
        <w:trPr>
          <w:tblCellSpacing w:w="0" w:type="dxa"/>
        </w:trPr>
        <w:tc>
          <w:tcPr>
            <w:tcW w:w="26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600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консультаций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консультация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Заместителю руководителя по учебно-воспитательной работе 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(ФИО заместителя)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6. Контроль за исполнением приказа возложить на заместителя директора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учебно-воспитательной работе _________________________________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(ФИО заместителя директора)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              _________ / ____________________</w:t>
      </w: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3F7" w:rsidRPr="008A63F7" w:rsidRDefault="008A63F7" w:rsidP="008A63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3"/>
      <w:bookmarkEnd w:id="1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8A63F7" w:rsidRPr="008A63F7" w:rsidRDefault="008A63F7" w:rsidP="008A63F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ПРОМЕЖУТОЧНОЙ АТТЕСТАЦИИ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 (фамилия, имя, отчество)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(наименование общеобразовательной организации, адрес)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 учебном году пройдена промежуточная аттестация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670"/>
        <w:gridCol w:w="3392"/>
        <w:gridCol w:w="2633"/>
      </w:tblGrid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</w:p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3F7" w:rsidRPr="008A63F7" w:rsidTr="00FD1221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12.    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8A63F7" w:rsidRPr="008A63F7" w:rsidRDefault="008A63F7" w:rsidP="008A6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 __________________________    в _________ класс.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           (продолжит обучение, переведен)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              _________ / ____________________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________________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Договор № _____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«___»_____________20__г.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МКОУ «Зубутли-Миатлинская СОШ», именуемое в дальнейшем «Организация», в лице директора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Кадиевой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Абдулварисовны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действующее  на основании Устава, с одной стороны, и законный представитель (родитель, опекун, усыновитель)____________________________________</w:t>
      </w:r>
    </w:p>
    <w:p w:rsidR="008A63F7" w:rsidRPr="008A63F7" w:rsidRDefault="008A63F7" w:rsidP="008A6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(фамилия, имя, отчество законного представителя)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  <w:r w:rsidRPr="008A63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  в дальнейшем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A63F7" w:rsidRPr="008A63F7" w:rsidRDefault="008A63F7" w:rsidP="008A63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                           </w:t>
      </w:r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</w:t>
      </w:r>
      <w:proofErr w:type="gramStart"/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Обучающийся, в интересах обучающегося в соответствии со  ст. 17 Федерального закона от  29.12.2012 г. № 273 – ФЗ «Об образовании в Российской Федерации» заключили настоящий договор о нижеследующем: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    Предмет договора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Обязанности сторон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2.1 Организация: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 проводит промежуточную аттестацию Обучающегося в стандартизированной форме  в период с «____» ______ 201__ г. по «____»______ 201__ г.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организует промежуточную и итоговую  аттестацию Обучающегося  за курс ____ класса в соответствии с действующими федеральными нормативными правовыми актами в сфере образования;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выдаёт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Управление образования МР «Кизилюртовский район» о рассмотрении вопроса продолжения получения образования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по месту жительства в случае расторжения настоящего договора.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Представитель: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прохождение промежуточной и итоговой аттестации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освоения образовательной программы вне организаций за  свой счет.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несёт ответственность за качество проведения промежуточной и государственной итоговой аттестации Обучающегося.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Представитель несет ответственность за освоение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__________________201__ г. по  ________________ 201__ г.</w:t>
      </w:r>
    </w:p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продлён, изменён, дополнен по соглашению сторон.</w:t>
      </w: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63F7" w:rsidRPr="008A63F7" w:rsidRDefault="008A63F7" w:rsidP="008A63F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    Порядок расторжения договора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     Настоящий договор расторгается: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при изменении формы получения общего образования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заявлению Представителя;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программ. 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расторгается в одностороннем порядке: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Организацией в случае неисполнения или ненадлежащего исполнения Представителем обязательств по настоящему договору.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Представителем по его желанию, оформленному в виде заявления на имя руководителя Организации.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6.1. Настоящий договор составлен на 2-х листах и в 2-х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</w:t>
      </w:r>
    </w:p>
    <w:p w:rsidR="008A63F7" w:rsidRPr="008A63F7" w:rsidRDefault="008A63F7" w:rsidP="008A63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6.2. Юридические адреса и подписи сторон:</w:t>
      </w:r>
    </w:p>
    <w:tbl>
      <w:tblPr>
        <w:tblW w:w="10572" w:type="dxa"/>
        <w:tblInd w:w="-37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99"/>
        <w:gridCol w:w="483"/>
        <w:gridCol w:w="4090"/>
      </w:tblGrid>
      <w:tr w:rsidR="008A63F7" w:rsidRPr="008A63F7" w:rsidTr="00FD1221">
        <w:trPr>
          <w:trHeight w:val="4504"/>
        </w:trPr>
        <w:tc>
          <w:tcPr>
            <w:tcW w:w="5999" w:type="dxa"/>
          </w:tcPr>
          <w:p w:rsidR="008A63F7" w:rsidRPr="008A63F7" w:rsidRDefault="008A63F7" w:rsidP="008A63F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Организация:</w:t>
            </w:r>
            <w:r w:rsidRPr="008A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  <w:color w:val="000000"/>
              </w:rPr>
            </w:pPr>
            <w:r w:rsidRPr="008A63F7">
              <w:rPr>
                <w:rFonts w:ascii="Times New Roman" w:hAnsi="Times New Roman" w:cs="Times New Roman"/>
                <w:color w:val="000000"/>
              </w:rPr>
              <w:t xml:space="preserve">Муниципальное казенное общеобразовательное учреждение 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Зубутли-Миатлинская средняя общеобразовательная школа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РД Кизилюртовский район ,</w:t>
            </w:r>
            <w:proofErr w:type="spellStart"/>
            <w:r w:rsidRPr="008A63F7">
              <w:rPr>
                <w:rFonts w:ascii="Times New Roman" w:hAnsi="Times New Roman" w:cs="Times New Roman"/>
              </w:rPr>
              <w:t>с</w:t>
            </w:r>
            <w:proofErr w:type="gramStart"/>
            <w:r w:rsidRPr="008A63F7">
              <w:rPr>
                <w:rFonts w:ascii="Times New Roman" w:hAnsi="Times New Roman" w:cs="Times New Roman"/>
              </w:rPr>
              <w:t>.З</w:t>
            </w:r>
            <w:proofErr w:type="gramEnd"/>
            <w:r w:rsidRPr="008A63F7">
              <w:rPr>
                <w:rFonts w:ascii="Times New Roman" w:hAnsi="Times New Roman" w:cs="Times New Roman"/>
              </w:rPr>
              <w:t>убутли-Миатли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, 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proofErr w:type="spellStart"/>
            <w:r w:rsidRPr="008A63F7">
              <w:rPr>
                <w:rFonts w:ascii="Times New Roman" w:hAnsi="Times New Roman" w:cs="Times New Roman"/>
              </w:rPr>
              <w:t>ул</w:t>
            </w:r>
            <w:proofErr w:type="gramStart"/>
            <w:r w:rsidRPr="008A63F7">
              <w:rPr>
                <w:rFonts w:ascii="Times New Roman" w:hAnsi="Times New Roman" w:cs="Times New Roman"/>
              </w:rPr>
              <w:t>.Ш</w:t>
            </w:r>
            <w:proofErr w:type="gramEnd"/>
            <w:r w:rsidRPr="008A63F7">
              <w:rPr>
                <w:rFonts w:ascii="Times New Roman" w:hAnsi="Times New Roman" w:cs="Times New Roman"/>
              </w:rPr>
              <w:t>кольная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1, индекс 368115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ИНН </w:t>
            </w:r>
            <w:r w:rsidRPr="008A63F7">
              <w:rPr>
                <w:rFonts w:ascii="Times New Roman" w:hAnsi="Times New Roman" w:cs="Times New Roman"/>
                <w:u w:val="single"/>
              </w:rPr>
              <w:t>0516008116</w:t>
            </w:r>
            <w:r w:rsidRPr="008A63F7">
              <w:rPr>
                <w:rFonts w:ascii="Times New Roman" w:hAnsi="Times New Roman" w:cs="Times New Roman"/>
              </w:rPr>
              <w:t>_____    КПП _</w:t>
            </w:r>
            <w:r w:rsidRPr="008A63F7">
              <w:rPr>
                <w:rFonts w:ascii="Times New Roman" w:hAnsi="Times New Roman" w:cs="Times New Roman"/>
                <w:u w:val="single"/>
              </w:rPr>
              <w:t>051601001</w:t>
            </w:r>
            <w:r w:rsidRPr="008A63F7">
              <w:rPr>
                <w:rFonts w:ascii="Times New Roman" w:hAnsi="Times New Roman" w:cs="Times New Roman"/>
              </w:rPr>
              <w:t>_____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8A63F7">
              <w:rPr>
                <w:rFonts w:ascii="Times New Roman" w:hAnsi="Times New Roman" w:cs="Times New Roman"/>
              </w:rPr>
              <w:t>л</w:t>
            </w:r>
            <w:proofErr w:type="gramEnd"/>
            <w:r w:rsidRPr="008A63F7">
              <w:rPr>
                <w:rFonts w:ascii="Times New Roman" w:hAnsi="Times New Roman" w:cs="Times New Roman"/>
              </w:rPr>
              <w:t>/</w:t>
            </w:r>
            <w:proofErr w:type="spellStart"/>
            <w:r w:rsidRPr="008A63F7">
              <w:rPr>
                <w:rFonts w:ascii="Times New Roman" w:hAnsi="Times New Roman" w:cs="Times New Roman"/>
              </w:rPr>
              <w:t>сч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</w:t>
            </w:r>
            <w:r w:rsidRPr="008A63F7">
              <w:rPr>
                <w:rFonts w:ascii="Times New Roman" w:hAnsi="Times New Roman" w:cs="Times New Roman"/>
                <w:u w:val="single"/>
              </w:rPr>
              <w:t>03033953700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ГРКЦ НБ </w:t>
            </w:r>
            <w:proofErr w:type="spellStart"/>
            <w:r w:rsidRPr="008A63F7">
              <w:rPr>
                <w:rFonts w:ascii="Times New Roman" w:hAnsi="Times New Roman" w:cs="Times New Roman"/>
              </w:rPr>
              <w:t>Респ</w:t>
            </w:r>
            <w:proofErr w:type="gramStart"/>
            <w:r w:rsidRPr="008A63F7">
              <w:rPr>
                <w:rFonts w:ascii="Times New Roman" w:hAnsi="Times New Roman" w:cs="Times New Roman"/>
              </w:rPr>
              <w:t>.Д</w:t>
            </w:r>
            <w:proofErr w:type="gramEnd"/>
            <w:r w:rsidRPr="008A63F7">
              <w:rPr>
                <w:rFonts w:ascii="Times New Roman" w:hAnsi="Times New Roman" w:cs="Times New Roman"/>
              </w:rPr>
              <w:t>агестан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Банка России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БИК 048209001   </w:t>
            </w:r>
            <w:proofErr w:type="gramStart"/>
            <w:r w:rsidRPr="008A63F7">
              <w:rPr>
                <w:rFonts w:ascii="Times New Roman" w:hAnsi="Times New Roman" w:cs="Times New Roman"/>
              </w:rPr>
              <w:t>Р</w:t>
            </w:r>
            <w:proofErr w:type="gramEnd"/>
            <w:r w:rsidRPr="008A63F7">
              <w:rPr>
                <w:rFonts w:ascii="Times New Roman" w:hAnsi="Times New Roman" w:cs="Times New Roman"/>
              </w:rPr>
              <w:t>/с 40204810300000000034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>ОГРН _</w:t>
            </w:r>
            <w:r w:rsidRPr="008A63F7">
              <w:rPr>
                <w:rFonts w:ascii="Times New Roman" w:hAnsi="Times New Roman" w:cs="Times New Roman"/>
                <w:u w:val="single"/>
              </w:rPr>
              <w:t>1020502233047</w:t>
            </w:r>
            <w:r w:rsidRPr="008A63F7">
              <w:rPr>
                <w:rFonts w:ascii="Times New Roman" w:hAnsi="Times New Roman" w:cs="Times New Roman"/>
              </w:rPr>
              <w:t>_____________________</w:t>
            </w:r>
          </w:p>
          <w:p w:rsidR="008A63F7" w:rsidRPr="008A63F7" w:rsidRDefault="008A63F7" w:rsidP="008A63F7">
            <w:pPr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Директор    </w:t>
            </w:r>
          </w:p>
          <w:p w:rsidR="008A63F7" w:rsidRPr="008A63F7" w:rsidRDefault="008A63F7" w:rsidP="008A63F7">
            <w:pPr>
              <w:jc w:val="center"/>
              <w:rPr>
                <w:rFonts w:ascii="Times New Roman" w:hAnsi="Times New Roman" w:cs="Times New Roman"/>
              </w:rPr>
            </w:pPr>
            <w:r w:rsidRPr="008A63F7">
              <w:rPr>
                <w:rFonts w:ascii="Times New Roman" w:hAnsi="Times New Roman" w:cs="Times New Roman"/>
              </w:rPr>
              <w:t xml:space="preserve">__________________________ </w:t>
            </w:r>
            <w:proofErr w:type="spellStart"/>
            <w:r w:rsidRPr="008A63F7">
              <w:rPr>
                <w:rFonts w:ascii="Times New Roman" w:hAnsi="Times New Roman" w:cs="Times New Roman"/>
              </w:rPr>
              <w:t>Кадиева</w:t>
            </w:r>
            <w:proofErr w:type="spellEnd"/>
            <w:r w:rsidRPr="008A63F7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483" w:type="dxa"/>
          </w:tcPr>
          <w:p w:rsidR="008A63F7" w:rsidRPr="008A63F7" w:rsidRDefault="008A63F7" w:rsidP="008A63F7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090" w:type="dxa"/>
          </w:tcPr>
          <w:p w:rsidR="008A63F7" w:rsidRPr="008A63F7" w:rsidRDefault="008A63F7" w:rsidP="008A63F7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Представитель: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ФИО___________________________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ab/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ab/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Адрес:__________________________________________________________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________________________________ 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Паспорт серия: _______№__________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Выдан: «____»__________  _______ </w:t>
            </w:r>
            <w:proofErr w:type="gramStart"/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</w:t>
            </w:r>
            <w:proofErr w:type="gramEnd"/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________________________________________________________________ </w:t>
            </w:r>
          </w:p>
          <w:p w:rsidR="008A63F7" w:rsidRPr="008A63F7" w:rsidRDefault="008A63F7" w:rsidP="008A63F7">
            <w:pPr>
              <w:tabs>
                <w:tab w:val="right" w:leader="underscore" w:pos="3827"/>
              </w:tabs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________________________________</w:t>
            </w:r>
          </w:p>
          <w:p w:rsidR="008A63F7" w:rsidRPr="008A63F7" w:rsidRDefault="008A63F7" w:rsidP="008A63F7">
            <w:pPr>
              <w:tabs>
                <w:tab w:val="right" w:leader="underscore" w:pos="9356"/>
              </w:tabs>
              <w:spacing w:before="1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8A63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_______________    </w:t>
            </w:r>
          </w:p>
        </w:tc>
      </w:tr>
    </w:tbl>
    <w:p w:rsidR="008A63F7" w:rsidRPr="008A63F7" w:rsidRDefault="008A63F7" w:rsidP="008A63F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A63F7" w:rsidRPr="008A63F7" w:rsidRDefault="008A63F7" w:rsidP="008A63F7">
      <w:pPr>
        <w:tabs>
          <w:tab w:val="left" w:pos="6540"/>
        </w:tabs>
        <w:spacing w:after="200" w:line="276" w:lineRule="auto"/>
      </w:pPr>
      <w:r w:rsidRPr="008A63F7">
        <w:t xml:space="preserve">     Директор СОШ:</w:t>
      </w:r>
      <w:r w:rsidRPr="008A63F7">
        <w:tab/>
      </w:r>
      <w:proofErr w:type="spellStart"/>
      <w:r w:rsidRPr="008A63F7">
        <w:t>Кадиева</w:t>
      </w:r>
      <w:proofErr w:type="spellEnd"/>
      <w:r w:rsidRPr="008A63F7">
        <w:t xml:space="preserve"> П.А.</w:t>
      </w:r>
    </w:p>
    <w:p w:rsidR="00331B25" w:rsidRDefault="00331B25"/>
    <w:sectPr w:rsidR="00331B25" w:rsidSect="0009537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F9"/>
    <w:rsid w:val="0000067F"/>
    <w:rsid w:val="00331B25"/>
    <w:rsid w:val="00340332"/>
    <w:rsid w:val="008A63F7"/>
    <w:rsid w:val="00A6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A6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A6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3353</Words>
  <Characters>19115</Characters>
  <Application>Microsoft Office Word</Application>
  <DocSecurity>0</DocSecurity>
  <Lines>159</Lines>
  <Paragraphs>44</Paragraphs>
  <ScaleCrop>false</ScaleCrop>
  <Company/>
  <LinksUpToDate>false</LinksUpToDate>
  <CharactersWithSpaces>22424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2017-12-02T08:29:00Z</dcterms:created>
  <dcterms:modified xsi:type="dcterms:W3CDTF">2017-12-02T08:30:00Z</dcterms:modified>
</cp:coreProperties>
</file>